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46CB6" w14:textId="0911A3E9" w:rsidR="00F74053" w:rsidRDefault="00E021F6">
      <w:pPr>
        <w:rPr>
          <w:rFonts w:ascii="Arial" w:eastAsia="Times New Roman" w:hAnsi="Arial" w:cs="Arial"/>
          <w:b/>
          <w:bCs/>
          <w:i/>
          <w:iCs/>
          <w:sz w:val="44"/>
          <w:szCs w:val="44"/>
        </w:rPr>
      </w:pPr>
      <w:r>
        <w:rPr>
          <w:rFonts w:ascii="Arial" w:eastAsia="Times New Roman" w:hAnsi="Arial" w:cs="Arial"/>
          <w:b/>
          <w:bCs/>
          <w:i/>
          <w:iCs/>
          <w:sz w:val="44"/>
          <w:szCs w:val="44"/>
        </w:rPr>
        <w:t>NR#</w:t>
      </w:r>
      <w:r w:rsidR="00F91B37">
        <w:rPr>
          <w:rFonts w:ascii="Arial" w:eastAsia="Times New Roman" w:hAnsi="Arial" w:cs="Arial"/>
          <w:b/>
          <w:bCs/>
          <w:i/>
          <w:iCs/>
          <w:sz w:val="44"/>
          <w:szCs w:val="44"/>
        </w:rPr>
        <w:t>4</w:t>
      </w:r>
      <w:r w:rsidR="00D56835">
        <w:rPr>
          <w:rFonts w:ascii="Arial" w:eastAsia="Times New Roman" w:hAnsi="Arial" w:cs="Arial"/>
          <w:b/>
          <w:bCs/>
          <w:i/>
          <w:iCs/>
          <w:sz w:val="44"/>
          <w:szCs w:val="44"/>
        </w:rPr>
        <w:t>3</w:t>
      </w:r>
      <w:r w:rsidR="006B3257">
        <w:rPr>
          <w:rFonts w:ascii="Arial" w:eastAsia="Times New Roman" w:hAnsi="Arial" w:cs="Arial"/>
          <w:b/>
          <w:bCs/>
          <w:i/>
          <w:iCs/>
          <w:sz w:val="44"/>
          <w:szCs w:val="44"/>
        </w:rPr>
        <w:t xml:space="preserve"> </w:t>
      </w:r>
      <w:r w:rsidR="00D56835">
        <w:rPr>
          <w:rFonts w:ascii="Arial" w:eastAsia="Times New Roman" w:hAnsi="Arial" w:cs="Arial"/>
          <w:b/>
          <w:bCs/>
          <w:i/>
          <w:iCs/>
          <w:sz w:val="44"/>
          <w:szCs w:val="44"/>
        </w:rPr>
        <w:t>Homemade Greek Yogurt Ranch Dressing</w:t>
      </w:r>
    </w:p>
    <w:p w14:paraId="4AE875B6" w14:textId="0187236D" w:rsidR="008E4C6C" w:rsidRPr="00E71AA4" w:rsidRDefault="008E4C6C">
      <w:pPr>
        <w:rPr>
          <w:rFonts w:ascii="Arial" w:eastAsia="Times New Roman" w:hAnsi="Arial" w:cs="Arial"/>
          <w:b/>
          <w:bCs/>
          <w:i/>
          <w:iCs/>
          <w:sz w:val="44"/>
          <w:szCs w:val="44"/>
        </w:rPr>
      </w:pPr>
      <w:r w:rsidRPr="00E71AA4">
        <w:rPr>
          <w:rFonts w:ascii="Arial" w:eastAsia="Times New Roman" w:hAnsi="Arial" w:cs="Arial"/>
          <w:b/>
          <w:bCs/>
          <w:i/>
          <w:iCs/>
          <w:sz w:val="44"/>
          <w:szCs w:val="44"/>
        </w:rPr>
        <w:t>Serving</w:t>
      </w:r>
      <w:r w:rsidR="00D55614">
        <w:rPr>
          <w:rFonts w:ascii="Arial" w:eastAsia="Times New Roman" w:hAnsi="Arial" w:cs="Arial"/>
          <w:b/>
          <w:bCs/>
          <w:i/>
          <w:iCs/>
          <w:sz w:val="44"/>
          <w:szCs w:val="44"/>
        </w:rPr>
        <w:t xml:space="preserve"> </w:t>
      </w:r>
      <w:r w:rsidRPr="00E71AA4">
        <w:rPr>
          <w:rFonts w:ascii="Arial" w:eastAsia="Times New Roman" w:hAnsi="Arial" w:cs="Arial"/>
          <w:b/>
          <w:bCs/>
          <w:i/>
          <w:iCs/>
          <w:sz w:val="44"/>
          <w:szCs w:val="44"/>
        </w:rPr>
        <w:t>Size and Ingredients</w:t>
      </w:r>
      <w:r w:rsidR="007F3529" w:rsidRPr="00E71AA4">
        <w:rPr>
          <w:rFonts w:ascii="Arial" w:eastAsia="Times New Roman" w:hAnsi="Arial" w:cs="Arial"/>
          <w:b/>
          <w:bCs/>
          <w:i/>
          <w:iCs/>
          <w:sz w:val="44"/>
          <w:szCs w:val="44"/>
        </w:rPr>
        <w:t>:</w:t>
      </w:r>
      <w:r w:rsidR="00DA2BCF">
        <w:rPr>
          <w:rFonts w:ascii="Arial" w:eastAsia="Times New Roman" w:hAnsi="Arial" w:cs="Arial"/>
          <w:b/>
          <w:bCs/>
          <w:i/>
          <w:iCs/>
          <w:sz w:val="44"/>
          <w:szCs w:val="44"/>
        </w:rPr>
        <w:t xml:space="preserve"> </w:t>
      </w:r>
      <w:r w:rsidR="00D56835">
        <w:rPr>
          <w:rFonts w:ascii="Arial" w:eastAsia="Times New Roman" w:hAnsi="Arial" w:cs="Arial"/>
          <w:b/>
          <w:bCs/>
          <w:i/>
          <w:iCs/>
          <w:sz w:val="44"/>
          <w:szCs w:val="44"/>
        </w:rPr>
        <w:t>2 TBSP</w:t>
      </w:r>
    </w:p>
    <w:tbl>
      <w:tblPr>
        <w:tblW w:w="10780" w:type="dxa"/>
        <w:tblInd w:w="89" w:type="dxa"/>
        <w:tblLook w:val="04A0" w:firstRow="1" w:lastRow="0" w:firstColumn="1" w:lastColumn="0" w:noHBand="0" w:noVBand="1"/>
      </w:tblPr>
      <w:tblGrid>
        <w:gridCol w:w="1820"/>
        <w:gridCol w:w="1820"/>
        <w:gridCol w:w="1820"/>
        <w:gridCol w:w="5320"/>
      </w:tblGrid>
      <w:tr w:rsidR="006C4F69" w:rsidRPr="006C4F69" w14:paraId="75931121" w14:textId="77777777" w:rsidTr="006C4F69">
        <w:trPr>
          <w:trHeight w:val="600"/>
        </w:trPr>
        <w:tc>
          <w:tcPr>
            <w:tcW w:w="1820" w:type="dxa"/>
            <w:tcBorders>
              <w:top w:val="nil"/>
              <w:left w:val="nil"/>
              <w:bottom w:val="single" w:sz="12" w:space="0" w:color="FFFFFF"/>
              <w:right w:val="single" w:sz="4" w:space="0" w:color="FFFFFF"/>
            </w:tcBorders>
            <w:shd w:val="clear" w:color="4F81BD" w:fill="4F81BD"/>
            <w:noWrap/>
            <w:vAlign w:val="bottom"/>
            <w:hideMark/>
          </w:tcPr>
          <w:p w14:paraId="52F8A6BA" w14:textId="77777777"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25 Servings</w:t>
            </w:r>
          </w:p>
        </w:tc>
        <w:tc>
          <w:tcPr>
            <w:tcW w:w="1820" w:type="dxa"/>
            <w:tcBorders>
              <w:top w:val="nil"/>
              <w:left w:val="nil"/>
              <w:bottom w:val="single" w:sz="12" w:space="0" w:color="FFFFFF"/>
              <w:right w:val="single" w:sz="4" w:space="0" w:color="FFFFFF"/>
            </w:tcBorders>
            <w:shd w:val="clear" w:color="4F81BD" w:fill="4F81BD"/>
            <w:noWrap/>
            <w:vAlign w:val="bottom"/>
            <w:hideMark/>
          </w:tcPr>
          <w:p w14:paraId="2820FEB8" w14:textId="77777777"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50 Servings</w:t>
            </w:r>
          </w:p>
        </w:tc>
        <w:tc>
          <w:tcPr>
            <w:tcW w:w="1820" w:type="dxa"/>
            <w:tcBorders>
              <w:top w:val="nil"/>
              <w:left w:val="nil"/>
              <w:bottom w:val="single" w:sz="12" w:space="0" w:color="FFFFFF"/>
              <w:right w:val="single" w:sz="4" w:space="0" w:color="FFFFFF"/>
            </w:tcBorders>
            <w:shd w:val="clear" w:color="4F81BD" w:fill="4F81BD"/>
            <w:noWrap/>
            <w:vAlign w:val="bottom"/>
            <w:hideMark/>
          </w:tcPr>
          <w:p w14:paraId="14D8A7D2" w14:textId="77777777"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100 Servings</w:t>
            </w:r>
          </w:p>
        </w:tc>
        <w:tc>
          <w:tcPr>
            <w:tcW w:w="5320" w:type="dxa"/>
            <w:tcBorders>
              <w:top w:val="nil"/>
              <w:left w:val="nil"/>
              <w:bottom w:val="single" w:sz="12" w:space="0" w:color="FFFFFF"/>
              <w:right w:val="nil"/>
            </w:tcBorders>
            <w:shd w:val="clear" w:color="4F81BD" w:fill="4F81BD"/>
            <w:noWrap/>
            <w:vAlign w:val="bottom"/>
            <w:hideMark/>
          </w:tcPr>
          <w:p w14:paraId="56AAE7FF" w14:textId="77777777"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Ingredients</w:t>
            </w:r>
          </w:p>
        </w:tc>
      </w:tr>
      <w:tr w:rsidR="006C4F69" w:rsidRPr="006C4F69" w14:paraId="4CC6351D" w14:textId="77777777" w:rsidTr="008064EC">
        <w:trPr>
          <w:trHeight w:val="600"/>
        </w:trPr>
        <w:tc>
          <w:tcPr>
            <w:tcW w:w="1820" w:type="dxa"/>
            <w:tcBorders>
              <w:top w:val="nil"/>
              <w:left w:val="nil"/>
              <w:bottom w:val="single" w:sz="4" w:space="0" w:color="FFFFFF"/>
              <w:right w:val="single" w:sz="4" w:space="0" w:color="FFFFFF"/>
            </w:tcBorders>
            <w:shd w:val="clear" w:color="B8CCE4" w:fill="B8CCE4"/>
            <w:noWrap/>
          </w:tcPr>
          <w:p w14:paraId="2605039E" w14:textId="07D550C8" w:rsidR="006C4F69" w:rsidRPr="003A3545" w:rsidRDefault="001E6DD6"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3 1/8 TBSP</w:t>
            </w:r>
          </w:p>
        </w:tc>
        <w:tc>
          <w:tcPr>
            <w:tcW w:w="1820" w:type="dxa"/>
            <w:tcBorders>
              <w:top w:val="nil"/>
              <w:left w:val="nil"/>
              <w:bottom w:val="single" w:sz="4" w:space="0" w:color="FFFFFF"/>
              <w:right w:val="single" w:sz="4" w:space="0" w:color="FFFFFF"/>
            </w:tcBorders>
            <w:shd w:val="clear" w:color="B8CCE4" w:fill="B8CCE4"/>
            <w:noWrap/>
          </w:tcPr>
          <w:p w14:paraId="29689C24" w14:textId="01911AAF" w:rsidR="006C4F69" w:rsidRPr="003A3545" w:rsidRDefault="00CF5C86" w:rsidP="00C31BDB">
            <w:pPr>
              <w:spacing w:after="0" w:line="240" w:lineRule="auto"/>
              <w:jc w:val="center"/>
              <w:rPr>
                <w:rFonts w:ascii="Arial" w:eastAsia="Times New Roman" w:hAnsi="Arial" w:cs="Arial"/>
                <w:sz w:val="24"/>
                <w:szCs w:val="24"/>
              </w:rPr>
            </w:pPr>
            <w:r>
              <w:rPr>
                <w:rFonts w:ascii="Arial" w:eastAsia="Times New Roman" w:hAnsi="Arial" w:cs="Arial"/>
                <w:sz w:val="24"/>
                <w:szCs w:val="24"/>
              </w:rPr>
              <w:t>6 ¼ TBSP</w:t>
            </w:r>
          </w:p>
        </w:tc>
        <w:tc>
          <w:tcPr>
            <w:tcW w:w="1820" w:type="dxa"/>
            <w:tcBorders>
              <w:top w:val="nil"/>
              <w:left w:val="nil"/>
              <w:bottom w:val="single" w:sz="4" w:space="0" w:color="FFFFFF"/>
              <w:right w:val="single" w:sz="4" w:space="0" w:color="FFFFFF"/>
            </w:tcBorders>
            <w:shd w:val="clear" w:color="B8CCE4" w:fill="B8CCE4"/>
            <w:noWrap/>
          </w:tcPr>
          <w:p w14:paraId="2D3ADF74" w14:textId="5A0C3DE1" w:rsidR="006C4F69" w:rsidRPr="003A3545" w:rsidRDefault="00057F0B"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3/4c</w:t>
            </w:r>
            <w:r w:rsidR="00C244CC">
              <w:rPr>
                <w:rFonts w:ascii="Arial" w:eastAsia="Times New Roman" w:hAnsi="Arial" w:cs="Arial"/>
                <w:sz w:val="24"/>
                <w:szCs w:val="24"/>
              </w:rPr>
              <w:t>ups</w:t>
            </w:r>
          </w:p>
        </w:tc>
        <w:tc>
          <w:tcPr>
            <w:tcW w:w="5320" w:type="dxa"/>
            <w:tcBorders>
              <w:top w:val="nil"/>
              <w:left w:val="nil"/>
              <w:bottom w:val="single" w:sz="4" w:space="0" w:color="FFFFFF"/>
              <w:right w:val="nil"/>
            </w:tcBorders>
            <w:shd w:val="clear" w:color="B8CCE4" w:fill="B8CCE4"/>
            <w:noWrap/>
          </w:tcPr>
          <w:p w14:paraId="469B3ED4" w14:textId="351C21E2" w:rsidR="006C4F69" w:rsidRPr="003A3545" w:rsidRDefault="004D1748" w:rsidP="00224328">
            <w:pPr>
              <w:spacing w:after="0" w:line="240" w:lineRule="auto"/>
              <w:jc w:val="center"/>
              <w:rPr>
                <w:rFonts w:ascii="Arial" w:eastAsia="Times New Roman" w:hAnsi="Arial" w:cs="Arial"/>
                <w:sz w:val="24"/>
                <w:szCs w:val="24"/>
              </w:rPr>
            </w:pPr>
            <w:r>
              <w:rPr>
                <w:rFonts w:ascii="Arial" w:eastAsia="Times New Roman" w:hAnsi="Arial" w:cs="Arial"/>
                <w:sz w:val="24"/>
                <w:szCs w:val="24"/>
              </w:rPr>
              <w:t>Parsley, Dried</w:t>
            </w:r>
          </w:p>
        </w:tc>
      </w:tr>
      <w:tr w:rsidR="006C4F69" w:rsidRPr="006C4F69" w14:paraId="56F2723B" w14:textId="77777777" w:rsidTr="008064EC">
        <w:trPr>
          <w:trHeight w:val="600"/>
        </w:trPr>
        <w:tc>
          <w:tcPr>
            <w:tcW w:w="1820" w:type="dxa"/>
            <w:tcBorders>
              <w:top w:val="nil"/>
              <w:left w:val="nil"/>
              <w:bottom w:val="single" w:sz="4" w:space="0" w:color="FFFFFF"/>
              <w:right w:val="single" w:sz="4" w:space="0" w:color="FFFFFF"/>
            </w:tcBorders>
            <w:shd w:val="clear" w:color="DBE5F1" w:fill="DBE5F1"/>
            <w:noWrap/>
          </w:tcPr>
          <w:p w14:paraId="6AF07B2A" w14:textId="2A2B8200" w:rsidR="006C4F69" w:rsidRPr="003A3545" w:rsidRDefault="00A32BA9"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1 ½ tsp</w:t>
            </w:r>
          </w:p>
        </w:tc>
        <w:tc>
          <w:tcPr>
            <w:tcW w:w="1820" w:type="dxa"/>
            <w:tcBorders>
              <w:top w:val="nil"/>
              <w:left w:val="nil"/>
              <w:bottom w:val="single" w:sz="4" w:space="0" w:color="FFFFFF"/>
              <w:right w:val="single" w:sz="4" w:space="0" w:color="FFFFFF"/>
            </w:tcBorders>
            <w:shd w:val="clear" w:color="DBE5F1" w:fill="DBE5F1"/>
            <w:noWrap/>
          </w:tcPr>
          <w:p w14:paraId="26B1EE19" w14:textId="78E8D257" w:rsidR="006C4F69" w:rsidRPr="003A3545" w:rsidRDefault="00CF5C86"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3 1/8 tsp</w:t>
            </w:r>
          </w:p>
        </w:tc>
        <w:tc>
          <w:tcPr>
            <w:tcW w:w="1820" w:type="dxa"/>
            <w:tcBorders>
              <w:top w:val="nil"/>
              <w:left w:val="nil"/>
              <w:bottom w:val="single" w:sz="4" w:space="0" w:color="FFFFFF"/>
              <w:right w:val="single" w:sz="4" w:space="0" w:color="FFFFFF"/>
            </w:tcBorders>
            <w:shd w:val="clear" w:color="DBE5F1" w:fill="DBE5F1"/>
            <w:noWrap/>
          </w:tcPr>
          <w:p w14:paraId="13080808" w14:textId="1F3D2E12" w:rsidR="006C4F69" w:rsidRPr="003A3545" w:rsidRDefault="00057F0B"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6 ¼ tsp</w:t>
            </w:r>
          </w:p>
        </w:tc>
        <w:tc>
          <w:tcPr>
            <w:tcW w:w="5320" w:type="dxa"/>
            <w:tcBorders>
              <w:top w:val="nil"/>
              <w:left w:val="nil"/>
              <w:bottom w:val="single" w:sz="4" w:space="0" w:color="FFFFFF"/>
              <w:right w:val="nil"/>
            </w:tcBorders>
            <w:shd w:val="clear" w:color="DBE5F1" w:fill="DBE5F1"/>
            <w:noWrap/>
          </w:tcPr>
          <w:p w14:paraId="3628D14E" w14:textId="508E2340" w:rsidR="006C4F69" w:rsidRPr="003A3545" w:rsidRDefault="004D1748"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Garlic </w:t>
            </w:r>
            <w:r w:rsidR="00732467">
              <w:rPr>
                <w:rFonts w:ascii="Arial" w:eastAsia="Times New Roman" w:hAnsi="Arial" w:cs="Arial"/>
                <w:sz w:val="24"/>
                <w:szCs w:val="24"/>
              </w:rPr>
              <w:t>Powder</w:t>
            </w:r>
          </w:p>
        </w:tc>
      </w:tr>
      <w:tr w:rsidR="00052E73" w:rsidRPr="006C4F69" w14:paraId="20C9093D" w14:textId="77777777" w:rsidTr="008064EC">
        <w:trPr>
          <w:trHeight w:val="600"/>
        </w:trPr>
        <w:tc>
          <w:tcPr>
            <w:tcW w:w="1820" w:type="dxa"/>
            <w:tcBorders>
              <w:top w:val="nil"/>
              <w:left w:val="nil"/>
              <w:bottom w:val="single" w:sz="4" w:space="0" w:color="FFFFFF"/>
              <w:right w:val="single" w:sz="4" w:space="0" w:color="FFFFFF"/>
            </w:tcBorders>
            <w:shd w:val="clear" w:color="B8CCE4" w:fill="B8CCE4"/>
            <w:noWrap/>
          </w:tcPr>
          <w:p w14:paraId="64A7FC03" w14:textId="661A8743" w:rsidR="00052E73" w:rsidRDefault="00A32BA9"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1 1 /2 tsp</w:t>
            </w:r>
          </w:p>
        </w:tc>
        <w:tc>
          <w:tcPr>
            <w:tcW w:w="1820" w:type="dxa"/>
            <w:tcBorders>
              <w:top w:val="nil"/>
              <w:left w:val="nil"/>
              <w:bottom w:val="single" w:sz="4" w:space="0" w:color="FFFFFF"/>
              <w:right w:val="single" w:sz="4" w:space="0" w:color="FFFFFF"/>
            </w:tcBorders>
            <w:shd w:val="clear" w:color="B8CCE4" w:fill="B8CCE4"/>
            <w:noWrap/>
          </w:tcPr>
          <w:p w14:paraId="1B7BE080" w14:textId="56EACDF5" w:rsidR="00052E73" w:rsidRDefault="00CF5C86"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3 1/8 tsp</w:t>
            </w:r>
          </w:p>
        </w:tc>
        <w:tc>
          <w:tcPr>
            <w:tcW w:w="1820" w:type="dxa"/>
            <w:tcBorders>
              <w:top w:val="nil"/>
              <w:left w:val="nil"/>
              <w:bottom w:val="single" w:sz="4" w:space="0" w:color="FFFFFF"/>
              <w:right w:val="single" w:sz="4" w:space="0" w:color="FFFFFF"/>
            </w:tcBorders>
            <w:shd w:val="clear" w:color="B8CCE4" w:fill="B8CCE4"/>
            <w:noWrap/>
          </w:tcPr>
          <w:p w14:paraId="7A605E12" w14:textId="51BF44A0" w:rsidR="00052E73" w:rsidRDefault="00057F0B"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6 ¼ tsp</w:t>
            </w:r>
          </w:p>
        </w:tc>
        <w:tc>
          <w:tcPr>
            <w:tcW w:w="5320" w:type="dxa"/>
            <w:tcBorders>
              <w:top w:val="nil"/>
              <w:left w:val="nil"/>
              <w:bottom w:val="single" w:sz="4" w:space="0" w:color="FFFFFF"/>
              <w:right w:val="nil"/>
            </w:tcBorders>
            <w:shd w:val="clear" w:color="B8CCE4" w:fill="B8CCE4"/>
            <w:noWrap/>
          </w:tcPr>
          <w:p w14:paraId="5E05D4FE" w14:textId="303731EA" w:rsidR="00052E73" w:rsidRDefault="00732467"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Onion Powder</w:t>
            </w:r>
          </w:p>
        </w:tc>
      </w:tr>
      <w:tr w:rsidR="00716A45" w:rsidRPr="006C4F69" w14:paraId="2DA5A0E2" w14:textId="77777777" w:rsidTr="008064EC">
        <w:trPr>
          <w:trHeight w:val="600"/>
        </w:trPr>
        <w:tc>
          <w:tcPr>
            <w:tcW w:w="1820" w:type="dxa"/>
            <w:tcBorders>
              <w:top w:val="nil"/>
              <w:left w:val="nil"/>
              <w:bottom w:val="single" w:sz="4" w:space="0" w:color="FFFFFF"/>
              <w:right w:val="single" w:sz="4" w:space="0" w:color="FFFFFF"/>
            </w:tcBorders>
            <w:shd w:val="clear" w:color="B8CCE4" w:fill="B8CCE4"/>
            <w:noWrap/>
          </w:tcPr>
          <w:p w14:paraId="189E87F7" w14:textId="439F9667" w:rsidR="00716A45" w:rsidRPr="003A3545" w:rsidRDefault="00A32BA9" w:rsidP="00F74053">
            <w:pPr>
              <w:spacing w:after="0" w:line="240" w:lineRule="auto"/>
              <w:jc w:val="center"/>
              <w:rPr>
                <w:rFonts w:ascii="Arial" w:eastAsia="Times New Roman" w:hAnsi="Arial" w:cs="Arial"/>
                <w:sz w:val="24"/>
                <w:szCs w:val="24"/>
              </w:rPr>
            </w:pPr>
            <w:r>
              <w:rPr>
                <w:rFonts w:ascii="Arial" w:eastAsia="Times New Roman" w:hAnsi="Arial" w:cs="Arial"/>
                <w:sz w:val="24"/>
                <w:szCs w:val="24"/>
              </w:rPr>
              <w:t>¾ tsp</w:t>
            </w:r>
          </w:p>
        </w:tc>
        <w:tc>
          <w:tcPr>
            <w:tcW w:w="1820" w:type="dxa"/>
            <w:tcBorders>
              <w:top w:val="nil"/>
              <w:left w:val="nil"/>
              <w:bottom w:val="single" w:sz="4" w:space="0" w:color="FFFFFF"/>
              <w:right w:val="single" w:sz="4" w:space="0" w:color="FFFFFF"/>
            </w:tcBorders>
            <w:shd w:val="clear" w:color="B8CCE4" w:fill="B8CCE4"/>
            <w:noWrap/>
          </w:tcPr>
          <w:p w14:paraId="14D2C4D5" w14:textId="224617BF" w:rsidR="00716A45" w:rsidRPr="003A3545" w:rsidRDefault="00CF5C86"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1 ½ tsp</w:t>
            </w:r>
          </w:p>
        </w:tc>
        <w:tc>
          <w:tcPr>
            <w:tcW w:w="1820" w:type="dxa"/>
            <w:tcBorders>
              <w:top w:val="nil"/>
              <w:left w:val="nil"/>
              <w:bottom w:val="single" w:sz="4" w:space="0" w:color="FFFFFF"/>
              <w:right w:val="single" w:sz="4" w:space="0" w:color="FFFFFF"/>
            </w:tcBorders>
            <w:shd w:val="clear" w:color="B8CCE4" w:fill="B8CCE4"/>
            <w:noWrap/>
          </w:tcPr>
          <w:p w14:paraId="74D5D865" w14:textId="1C55DCC4" w:rsidR="00716A45" w:rsidRPr="003A3545" w:rsidRDefault="00057F0B"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3 1/8 tsp</w:t>
            </w:r>
          </w:p>
        </w:tc>
        <w:tc>
          <w:tcPr>
            <w:tcW w:w="5320" w:type="dxa"/>
            <w:tcBorders>
              <w:top w:val="nil"/>
              <w:left w:val="nil"/>
              <w:bottom w:val="single" w:sz="4" w:space="0" w:color="FFFFFF"/>
              <w:right w:val="nil"/>
            </w:tcBorders>
            <w:shd w:val="clear" w:color="B8CCE4" w:fill="B8CCE4"/>
            <w:noWrap/>
          </w:tcPr>
          <w:p w14:paraId="672265BB" w14:textId="013C5516" w:rsidR="00716A45" w:rsidRPr="003A3545" w:rsidRDefault="00732467"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Ground Black Pepper</w:t>
            </w:r>
          </w:p>
        </w:tc>
      </w:tr>
      <w:tr w:rsidR="00716A45" w:rsidRPr="006C4F69" w14:paraId="306A9558" w14:textId="77777777" w:rsidTr="008064EC">
        <w:trPr>
          <w:trHeight w:val="600"/>
        </w:trPr>
        <w:tc>
          <w:tcPr>
            <w:tcW w:w="1820" w:type="dxa"/>
            <w:tcBorders>
              <w:top w:val="nil"/>
              <w:left w:val="nil"/>
              <w:bottom w:val="single" w:sz="4" w:space="0" w:color="FFFFFF"/>
              <w:right w:val="single" w:sz="4" w:space="0" w:color="FFFFFF"/>
            </w:tcBorders>
            <w:shd w:val="clear" w:color="DBE5F1" w:fill="DBE5F1"/>
            <w:noWrap/>
          </w:tcPr>
          <w:p w14:paraId="4619D1CC" w14:textId="574BEEF0" w:rsidR="00716A45" w:rsidRPr="003A3545" w:rsidRDefault="00A32BA9"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1/3 tsp</w:t>
            </w:r>
          </w:p>
        </w:tc>
        <w:tc>
          <w:tcPr>
            <w:tcW w:w="1820" w:type="dxa"/>
            <w:tcBorders>
              <w:top w:val="nil"/>
              <w:left w:val="nil"/>
              <w:bottom w:val="single" w:sz="4" w:space="0" w:color="FFFFFF"/>
              <w:right w:val="single" w:sz="4" w:space="0" w:color="FFFFFF"/>
            </w:tcBorders>
            <w:shd w:val="clear" w:color="DBE5F1" w:fill="DBE5F1"/>
            <w:noWrap/>
          </w:tcPr>
          <w:p w14:paraId="679254D3" w14:textId="26A2BCDB" w:rsidR="00716A45" w:rsidRPr="003A3545" w:rsidRDefault="00CF5C86"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¾ tsp</w:t>
            </w:r>
          </w:p>
        </w:tc>
        <w:tc>
          <w:tcPr>
            <w:tcW w:w="1820" w:type="dxa"/>
            <w:tcBorders>
              <w:top w:val="nil"/>
              <w:left w:val="nil"/>
              <w:bottom w:val="single" w:sz="4" w:space="0" w:color="FFFFFF"/>
              <w:right w:val="single" w:sz="4" w:space="0" w:color="FFFFFF"/>
            </w:tcBorders>
            <w:shd w:val="clear" w:color="DBE5F1" w:fill="DBE5F1"/>
            <w:noWrap/>
          </w:tcPr>
          <w:p w14:paraId="73CD1B0F" w14:textId="73CCEF45" w:rsidR="00716A45" w:rsidRPr="003A3545" w:rsidRDefault="00057F0B"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1 ½ tsp</w:t>
            </w:r>
          </w:p>
        </w:tc>
        <w:tc>
          <w:tcPr>
            <w:tcW w:w="5320" w:type="dxa"/>
            <w:tcBorders>
              <w:top w:val="nil"/>
              <w:left w:val="nil"/>
              <w:bottom w:val="single" w:sz="4" w:space="0" w:color="FFFFFF"/>
              <w:right w:val="nil"/>
            </w:tcBorders>
            <w:shd w:val="clear" w:color="DBE5F1" w:fill="DBE5F1"/>
            <w:noWrap/>
          </w:tcPr>
          <w:p w14:paraId="1E940AAF" w14:textId="7635ADB2" w:rsidR="00716A45" w:rsidRPr="003A3545" w:rsidRDefault="00732467"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Table Salt</w:t>
            </w:r>
          </w:p>
        </w:tc>
      </w:tr>
      <w:tr w:rsidR="00716A45" w:rsidRPr="006C4F69" w14:paraId="75B5628D" w14:textId="77777777" w:rsidTr="008064EC">
        <w:trPr>
          <w:trHeight w:val="600"/>
        </w:trPr>
        <w:tc>
          <w:tcPr>
            <w:tcW w:w="1820" w:type="dxa"/>
            <w:tcBorders>
              <w:top w:val="nil"/>
              <w:left w:val="nil"/>
              <w:bottom w:val="single" w:sz="4" w:space="0" w:color="FFFFFF"/>
              <w:right w:val="single" w:sz="4" w:space="0" w:color="FFFFFF"/>
            </w:tcBorders>
            <w:shd w:val="clear" w:color="DBE5F1" w:fill="DBE5F1"/>
            <w:noWrap/>
          </w:tcPr>
          <w:p w14:paraId="0B059D7E" w14:textId="40D80447" w:rsidR="00716A45" w:rsidRPr="003A3545" w:rsidRDefault="00A32BA9"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3 1/8 TBSP</w:t>
            </w:r>
          </w:p>
        </w:tc>
        <w:tc>
          <w:tcPr>
            <w:tcW w:w="1820" w:type="dxa"/>
            <w:tcBorders>
              <w:top w:val="nil"/>
              <w:left w:val="nil"/>
              <w:bottom w:val="single" w:sz="4" w:space="0" w:color="FFFFFF"/>
              <w:right w:val="single" w:sz="4" w:space="0" w:color="FFFFFF"/>
            </w:tcBorders>
            <w:shd w:val="clear" w:color="DBE5F1" w:fill="DBE5F1"/>
            <w:noWrap/>
          </w:tcPr>
          <w:p w14:paraId="7177AA03" w14:textId="0D298325" w:rsidR="00716A45" w:rsidRPr="003A3545" w:rsidRDefault="00CF5C86"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6 ¼ tsp</w:t>
            </w:r>
          </w:p>
        </w:tc>
        <w:tc>
          <w:tcPr>
            <w:tcW w:w="1820" w:type="dxa"/>
            <w:tcBorders>
              <w:top w:val="nil"/>
              <w:left w:val="nil"/>
              <w:bottom w:val="single" w:sz="4" w:space="0" w:color="FFFFFF"/>
              <w:right w:val="single" w:sz="4" w:space="0" w:color="FFFFFF"/>
            </w:tcBorders>
            <w:shd w:val="clear" w:color="DBE5F1" w:fill="DBE5F1"/>
            <w:noWrap/>
          </w:tcPr>
          <w:p w14:paraId="16C21A9F" w14:textId="5A593A66" w:rsidR="00716A45" w:rsidRPr="003A3545" w:rsidRDefault="00C244CC"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3/4cups</w:t>
            </w:r>
          </w:p>
        </w:tc>
        <w:tc>
          <w:tcPr>
            <w:tcW w:w="5320" w:type="dxa"/>
            <w:tcBorders>
              <w:top w:val="nil"/>
              <w:left w:val="nil"/>
              <w:bottom w:val="single" w:sz="4" w:space="0" w:color="FFFFFF"/>
              <w:right w:val="nil"/>
            </w:tcBorders>
            <w:shd w:val="clear" w:color="DBE5F1" w:fill="DBE5F1"/>
            <w:noWrap/>
          </w:tcPr>
          <w:p w14:paraId="2F83FE09" w14:textId="0A32E945" w:rsidR="00716A45" w:rsidRPr="003A3545" w:rsidRDefault="00732467"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Chopped Chives</w:t>
            </w:r>
          </w:p>
        </w:tc>
      </w:tr>
      <w:tr w:rsidR="00716A45" w:rsidRPr="006C4F69" w14:paraId="6B65494A" w14:textId="77777777" w:rsidTr="003D60A8">
        <w:trPr>
          <w:trHeight w:val="575"/>
        </w:trPr>
        <w:tc>
          <w:tcPr>
            <w:tcW w:w="1820" w:type="dxa"/>
            <w:tcBorders>
              <w:top w:val="nil"/>
              <w:left w:val="nil"/>
              <w:bottom w:val="single" w:sz="4" w:space="0" w:color="FFFFFF"/>
              <w:right w:val="single" w:sz="4" w:space="0" w:color="FFFFFF"/>
            </w:tcBorders>
            <w:shd w:val="clear" w:color="B8CCE4" w:fill="B8CCE4"/>
            <w:noWrap/>
          </w:tcPr>
          <w:p w14:paraId="4A92BFC5" w14:textId="27D6CB8A" w:rsidR="00716A45" w:rsidRPr="003D60A8" w:rsidRDefault="00B92723" w:rsidP="009224FD">
            <w:pPr>
              <w:jc w:val="center"/>
              <w:rPr>
                <w:rFonts w:ascii="Arial" w:eastAsia="Times New Roman" w:hAnsi="Arial" w:cs="Arial"/>
                <w:bCs/>
                <w:iCs/>
                <w:sz w:val="24"/>
                <w:szCs w:val="24"/>
              </w:rPr>
            </w:pPr>
            <w:r>
              <w:rPr>
                <w:rFonts w:ascii="Arial" w:eastAsia="Times New Roman" w:hAnsi="Arial" w:cs="Arial"/>
                <w:bCs/>
                <w:iCs/>
                <w:sz w:val="24"/>
                <w:szCs w:val="24"/>
              </w:rPr>
              <w:t>3 1/8 cup</w:t>
            </w:r>
          </w:p>
        </w:tc>
        <w:tc>
          <w:tcPr>
            <w:tcW w:w="1820" w:type="dxa"/>
            <w:tcBorders>
              <w:top w:val="nil"/>
              <w:left w:val="nil"/>
              <w:bottom w:val="single" w:sz="4" w:space="0" w:color="FFFFFF"/>
              <w:right w:val="single" w:sz="4" w:space="0" w:color="FFFFFF"/>
            </w:tcBorders>
            <w:shd w:val="clear" w:color="B8CCE4" w:fill="B8CCE4"/>
            <w:noWrap/>
          </w:tcPr>
          <w:p w14:paraId="7AD3CED7" w14:textId="5D98DE01" w:rsidR="00716A45" w:rsidRPr="003D60A8" w:rsidRDefault="008150E3" w:rsidP="009224FD">
            <w:pPr>
              <w:jc w:val="center"/>
              <w:rPr>
                <w:rFonts w:ascii="Arial" w:eastAsia="Times New Roman" w:hAnsi="Arial" w:cs="Arial"/>
                <w:bCs/>
                <w:iCs/>
                <w:sz w:val="24"/>
                <w:szCs w:val="24"/>
              </w:rPr>
            </w:pPr>
            <w:r>
              <w:rPr>
                <w:rFonts w:ascii="Arial" w:eastAsia="Times New Roman" w:hAnsi="Arial" w:cs="Arial"/>
                <w:bCs/>
                <w:iCs/>
                <w:sz w:val="24"/>
                <w:szCs w:val="24"/>
              </w:rPr>
              <w:t>6 ¼ cups</w:t>
            </w:r>
          </w:p>
        </w:tc>
        <w:tc>
          <w:tcPr>
            <w:tcW w:w="1820" w:type="dxa"/>
            <w:tcBorders>
              <w:top w:val="nil"/>
              <w:left w:val="nil"/>
              <w:bottom w:val="single" w:sz="4" w:space="0" w:color="FFFFFF"/>
              <w:right w:val="single" w:sz="4" w:space="0" w:color="FFFFFF"/>
            </w:tcBorders>
            <w:shd w:val="clear" w:color="B8CCE4" w:fill="B8CCE4"/>
            <w:noWrap/>
          </w:tcPr>
          <w:p w14:paraId="2AB30BFD" w14:textId="12C11569" w:rsidR="00716A45" w:rsidRPr="003D60A8" w:rsidRDefault="00C244CC" w:rsidP="009224FD">
            <w:pPr>
              <w:jc w:val="center"/>
              <w:rPr>
                <w:rFonts w:ascii="Arial" w:eastAsia="Times New Roman" w:hAnsi="Arial" w:cs="Arial"/>
                <w:bCs/>
                <w:iCs/>
                <w:sz w:val="24"/>
                <w:szCs w:val="24"/>
              </w:rPr>
            </w:pPr>
            <w:r>
              <w:rPr>
                <w:rFonts w:ascii="Arial" w:eastAsia="Times New Roman" w:hAnsi="Arial" w:cs="Arial"/>
                <w:bCs/>
                <w:iCs/>
                <w:sz w:val="24"/>
                <w:szCs w:val="24"/>
              </w:rPr>
              <w:t>12 ½ cups</w:t>
            </w:r>
          </w:p>
        </w:tc>
        <w:tc>
          <w:tcPr>
            <w:tcW w:w="5320" w:type="dxa"/>
            <w:tcBorders>
              <w:top w:val="nil"/>
              <w:left w:val="nil"/>
              <w:bottom w:val="single" w:sz="4" w:space="0" w:color="FFFFFF"/>
              <w:right w:val="nil"/>
            </w:tcBorders>
            <w:shd w:val="clear" w:color="B8CCE4" w:fill="B8CCE4"/>
            <w:noWrap/>
          </w:tcPr>
          <w:p w14:paraId="31DFA262" w14:textId="43D067F7" w:rsidR="00716A45" w:rsidRPr="003D60A8" w:rsidRDefault="00732467" w:rsidP="009224FD">
            <w:pPr>
              <w:jc w:val="center"/>
              <w:rPr>
                <w:rFonts w:ascii="Arial" w:eastAsia="Times New Roman" w:hAnsi="Arial" w:cs="Arial"/>
                <w:bCs/>
                <w:iCs/>
                <w:sz w:val="24"/>
                <w:szCs w:val="24"/>
              </w:rPr>
            </w:pPr>
            <w:r>
              <w:rPr>
                <w:rFonts w:ascii="Arial" w:eastAsia="Times New Roman" w:hAnsi="Arial" w:cs="Arial"/>
                <w:bCs/>
                <w:iCs/>
                <w:sz w:val="24"/>
                <w:szCs w:val="24"/>
              </w:rPr>
              <w:t>Green Yogurt, plain nonfat</w:t>
            </w:r>
          </w:p>
        </w:tc>
      </w:tr>
      <w:tr w:rsidR="0080007B" w:rsidRPr="006C4F69" w14:paraId="74FFD8A6" w14:textId="77777777" w:rsidTr="003D60A8">
        <w:trPr>
          <w:trHeight w:val="575"/>
        </w:trPr>
        <w:tc>
          <w:tcPr>
            <w:tcW w:w="1820" w:type="dxa"/>
            <w:tcBorders>
              <w:top w:val="nil"/>
              <w:left w:val="nil"/>
              <w:bottom w:val="single" w:sz="4" w:space="0" w:color="FFFFFF"/>
              <w:right w:val="single" w:sz="4" w:space="0" w:color="FFFFFF"/>
            </w:tcBorders>
            <w:shd w:val="clear" w:color="B8CCE4" w:fill="B8CCE4"/>
            <w:noWrap/>
          </w:tcPr>
          <w:p w14:paraId="7A701CC4" w14:textId="2988CC3F" w:rsidR="0080007B" w:rsidRPr="003D60A8" w:rsidRDefault="00B92723" w:rsidP="009224FD">
            <w:pPr>
              <w:jc w:val="center"/>
              <w:rPr>
                <w:rFonts w:ascii="Arial" w:eastAsia="Times New Roman" w:hAnsi="Arial" w:cs="Arial"/>
                <w:bCs/>
                <w:iCs/>
                <w:sz w:val="24"/>
                <w:szCs w:val="24"/>
              </w:rPr>
            </w:pPr>
            <w:r>
              <w:rPr>
                <w:rFonts w:ascii="Arial" w:eastAsia="Times New Roman" w:hAnsi="Arial" w:cs="Arial"/>
                <w:bCs/>
                <w:iCs/>
                <w:sz w:val="24"/>
                <w:szCs w:val="24"/>
              </w:rPr>
              <w:t xml:space="preserve">1 1/8 cup </w:t>
            </w:r>
          </w:p>
        </w:tc>
        <w:tc>
          <w:tcPr>
            <w:tcW w:w="1820" w:type="dxa"/>
            <w:tcBorders>
              <w:top w:val="nil"/>
              <w:left w:val="nil"/>
              <w:bottom w:val="single" w:sz="4" w:space="0" w:color="FFFFFF"/>
              <w:right w:val="single" w:sz="4" w:space="0" w:color="FFFFFF"/>
            </w:tcBorders>
            <w:shd w:val="clear" w:color="B8CCE4" w:fill="B8CCE4"/>
            <w:noWrap/>
          </w:tcPr>
          <w:p w14:paraId="3A0C9752" w14:textId="3ADD44F0" w:rsidR="0080007B" w:rsidRPr="003D60A8" w:rsidRDefault="008150E3" w:rsidP="009224FD">
            <w:pPr>
              <w:jc w:val="center"/>
              <w:rPr>
                <w:rFonts w:ascii="Arial" w:eastAsia="Times New Roman" w:hAnsi="Arial" w:cs="Arial"/>
                <w:bCs/>
                <w:iCs/>
                <w:sz w:val="24"/>
                <w:szCs w:val="24"/>
              </w:rPr>
            </w:pPr>
            <w:r>
              <w:rPr>
                <w:rFonts w:ascii="Arial" w:eastAsia="Times New Roman" w:hAnsi="Arial" w:cs="Arial"/>
                <w:bCs/>
                <w:iCs/>
                <w:sz w:val="24"/>
                <w:szCs w:val="24"/>
              </w:rPr>
              <w:t>2 1/8 cups</w:t>
            </w:r>
          </w:p>
        </w:tc>
        <w:tc>
          <w:tcPr>
            <w:tcW w:w="1820" w:type="dxa"/>
            <w:tcBorders>
              <w:top w:val="nil"/>
              <w:left w:val="nil"/>
              <w:bottom w:val="single" w:sz="4" w:space="0" w:color="FFFFFF"/>
              <w:right w:val="single" w:sz="4" w:space="0" w:color="FFFFFF"/>
            </w:tcBorders>
            <w:shd w:val="clear" w:color="B8CCE4" w:fill="B8CCE4"/>
            <w:noWrap/>
          </w:tcPr>
          <w:p w14:paraId="1015F20B" w14:textId="30C842EE" w:rsidR="0080007B" w:rsidRPr="003D60A8" w:rsidRDefault="00C244CC" w:rsidP="009224FD">
            <w:pPr>
              <w:jc w:val="center"/>
              <w:rPr>
                <w:rFonts w:ascii="Arial" w:eastAsia="Times New Roman" w:hAnsi="Arial" w:cs="Arial"/>
                <w:bCs/>
                <w:iCs/>
                <w:sz w:val="24"/>
                <w:szCs w:val="24"/>
              </w:rPr>
            </w:pPr>
            <w:r>
              <w:rPr>
                <w:rFonts w:ascii="Arial" w:eastAsia="Times New Roman" w:hAnsi="Arial" w:cs="Arial"/>
                <w:bCs/>
                <w:iCs/>
                <w:sz w:val="24"/>
                <w:szCs w:val="24"/>
              </w:rPr>
              <w:t>4 1/8 cups</w:t>
            </w:r>
          </w:p>
        </w:tc>
        <w:tc>
          <w:tcPr>
            <w:tcW w:w="5320" w:type="dxa"/>
            <w:tcBorders>
              <w:top w:val="nil"/>
              <w:left w:val="nil"/>
              <w:bottom w:val="single" w:sz="4" w:space="0" w:color="FFFFFF"/>
              <w:right w:val="nil"/>
            </w:tcBorders>
            <w:shd w:val="clear" w:color="B8CCE4" w:fill="B8CCE4"/>
            <w:noWrap/>
          </w:tcPr>
          <w:p w14:paraId="34F34DE3" w14:textId="7B72C9EB" w:rsidR="0080007B" w:rsidRDefault="00732467" w:rsidP="009224FD">
            <w:pPr>
              <w:jc w:val="center"/>
              <w:rPr>
                <w:rFonts w:ascii="Arial" w:eastAsia="Times New Roman" w:hAnsi="Arial" w:cs="Arial"/>
                <w:bCs/>
                <w:iCs/>
                <w:sz w:val="24"/>
                <w:szCs w:val="24"/>
              </w:rPr>
            </w:pPr>
            <w:r>
              <w:rPr>
                <w:rFonts w:ascii="Arial" w:eastAsia="Times New Roman" w:hAnsi="Arial" w:cs="Arial"/>
                <w:bCs/>
                <w:iCs/>
                <w:sz w:val="24"/>
                <w:szCs w:val="24"/>
              </w:rPr>
              <w:t>Buttermilk</w:t>
            </w:r>
            <w:r w:rsidR="00590294">
              <w:rPr>
                <w:rFonts w:ascii="Arial" w:eastAsia="Times New Roman" w:hAnsi="Arial" w:cs="Arial"/>
                <w:bCs/>
                <w:iCs/>
                <w:sz w:val="24"/>
                <w:szCs w:val="24"/>
              </w:rPr>
              <w:t>, low fat</w:t>
            </w:r>
          </w:p>
        </w:tc>
      </w:tr>
      <w:tr w:rsidR="00716A45" w:rsidRPr="006F4F24" w14:paraId="56F11A79" w14:textId="77777777" w:rsidTr="00EB0884">
        <w:trPr>
          <w:trHeight w:val="600"/>
        </w:trPr>
        <w:tc>
          <w:tcPr>
            <w:tcW w:w="1820" w:type="dxa"/>
            <w:tcBorders>
              <w:top w:val="nil"/>
              <w:left w:val="nil"/>
              <w:bottom w:val="single" w:sz="4" w:space="0" w:color="FFFFFF"/>
              <w:right w:val="single" w:sz="4" w:space="0" w:color="FFFFFF"/>
            </w:tcBorders>
            <w:shd w:val="clear" w:color="DBE5F1" w:fill="DBE5F1"/>
            <w:noWrap/>
          </w:tcPr>
          <w:p w14:paraId="27B984DC" w14:textId="7F7E23D3" w:rsidR="00716A45" w:rsidRPr="003A3545" w:rsidRDefault="00B92723"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3 1/8 tsp</w:t>
            </w:r>
          </w:p>
        </w:tc>
        <w:tc>
          <w:tcPr>
            <w:tcW w:w="1820" w:type="dxa"/>
            <w:tcBorders>
              <w:top w:val="nil"/>
              <w:left w:val="nil"/>
              <w:bottom w:val="single" w:sz="4" w:space="0" w:color="FFFFFF"/>
              <w:right w:val="single" w:sz="4" w:space="0" w:color="FFFFFF"/>
            </w:tcBorders>
            <w:shd w:val="clear" w:color="DBE5F1" w:fill="DBE5F1"/>
            <w:noWrap/>
          </w:tcPr>
          <w:p w14:paraId="132AB1D5" w14:textId="7585CF3B" w:rsidR="00716A45" w:rsidRPr="003A3545" w:rsidRDefault="008150E3"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6 ¼ tsp</w:t>
            </w:r>
          </w:p>
        </w:tc>
        <w:tc>
          <w:tcPr>
            <w:tcW w:w="1820" w:type="dxa"/>
            <w:tcBorders>
              <w:top w:val="nil"/>
              <w:left w:val="nil"/>
              <w:bottom w:val="single" w:sz="4" w:space="0" w:color="FFFFFF"/>
              <w:right w:val="single" w:sz="4" w:space="0" w:color="FFFFFF"/>
            </w:tcBorders>
            <w:shd w:val="clear" w:color="DBE5F1" w:fill="DBE5F1"/>
            <w:noWrap/>
          </w:tcPr>
          <w:p w14:paraId="67F4FDE9" w14:textId="57418BBA" w:rsidR="00716A45" w:rsidRPr="003A3545" w:rsidRDefault="00CD4A3E"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12 ½ tsp</w:t>
            </w:r>
          </w:p>
        </w:tc>
        <w:tc>
          <w:tcPr>
            <w:tcW w:w="5320" w:type="dxa"/>
            <w:tcBorders>
              <w:top w:val="nil"/>
              <w:left w:val="nil"/>
              <w:bottom w:val="single" w:sz="4" w:space="0" w:color="FFFFFF"/>
              <w:right w:val="nil"/>
            </w:tcBorders>
            <w:shd w:val="clear" w:color="DBE5F1" w:fill="DBE5F1"/>
            <w:noWrap/>
          </w:tcPr>
          <w:p w14:paraId="3CBDC310" w14:textId="3155A676" w:rsidR="00716A45" w:rsidRPr="003A3545" w:rsidRDefault="00590294"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Lemon Juice</w:t>
            </w:r>
          </w:p>
        </w:tc>
      </w:tr>
      <w:tr w:rsidR="00716A45" w:rsidRPr="003A3545" w14:paraId="2011E5D7" w14:textId="77777777" w:rsidTr="00E06DBB">
        <w:trPr>
          <w:trHeight w:val="600"/>
        </w:trPr>
        <w:tc>
          <w:tcPr>
            <w:tcW w:w="1820" w:type="dxa"/>
            <w:tcBorders>
              <w:top w:val="nil"/>
              <w:left w:val="nil"/>
              <w:bottom w:val="single" w:sz="4" w:space="0" w:color="FFFFFF"/>
              <w:right w:val="single" w:sz="4" w:space="0" w:color="FFFFFF"/>
            </w:tcBorders>
            <w:shd w:val="clear" w:color="B8CCE4" w:fill="B8CCE4"/>
            <w:noWrap/>
          </w:tcPr>
          <w:p w14:paraId="7A916FBE" w14:textId="26803463" w:rsidR="00716A45" w:rsidRPr="003A3545" w:rsidRDefault="00B92723"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3 1/8 tsp </w:t>
            </w:r>
          </w:p>
        </w:tc>
        <w:tc>
          <w:tcPr>
            <w:tcW w:w="1820" w:type="dxa"/>
            <w:tcBorders>
              <w:top w:val="nil"/>
              <w:left w:val="nil"/>
              <w:bottom w:val="single" w:sz="4" w:space="0" w:color="FFFFFF"/>
              <w:right w:val="single" w:sz="4" w:space="0" w:color="FFFFFF"/>
            </w:tcBorders>
            <w:shd w:val="clear" w:color="B8CCE4" w:fill="B8CCE4"/>
            <w:noWrap/>
          </w:tcPr>
          <w:p w14:paraId="3878B96B" w14:textId="569AECC3" w:rsidR="00716A45" w:rsidRPr="003A3545" w:rsidRDefault="003B0AAE"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6 ¼ tsp </w:t>
            </w:r>
          </w:p>
        </w:tc>
        <w:tc>
          <w:tcPr>
            <w:tcW w:w="1820" w:type="dxa"/>
            <w:tcBorders>
              <w:top w:val="nil"/>
              <w:left w:val="nil"/>
              <w:bottom w:val="single" w:sz="4" w:space="0" w:color="FFFFFF"/>
              <w:right w:val="single" w:sz="4" w:space="0" w:color="FFFFFF"/>
            </w:tcBorders>
            <w:shd w:val="clear" w:color="B8CCE4" w:fill="B8CCE4"/>
            <w:noWrap/>
          </w:tcPr>
          <w:p w14:paraId="0A6E1F35" w14:textId="2656E1D5" w:rsidR="00716A45" w:rsidRPr="003A3545" w:rsidRDefault="00CD4A3E"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12 ½ tsp</w:t>
            </w:r>
          </w:p>
        </w:tc>
        <w:tc>
          <w:tcPr>
            <w:tcW w:w="5320" w:type="dxa"/>
            <w:tcBorders>
              <w:top w:val="nil"/>
              <w:left w:val="nil"/>
              <w:bottom w:val="single" w:sz="4" w:space="0" w:color="FFFFFF"/>
              <w:right w:val="nil"/>
            </w:tcBorders>
            <w:shd w:val="clear" w:color="B8CCE4" w:fill="B8CCE4"/>
            <w:noWrap/>
          </w:tcPr>
          <w:p w14:paraId="3DAFE5DB" w14:textId="229E8E41" w:rsidR="00716A45" w:rsidRPr="003A3545" w:rsidRDefault="00B159BE"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Dijon Mustard</w:t>
            </w:r>
          </w:p>
        </w:tc>
      </w:tr>
      <w:tr w:rsidR="00FE229F" w:rsidRPr="003A3545" w14:paraId="592FA0C4" w14:textId="77777777" w:rsidTr="00E06DBB">
        <w:trPr>
          <w:trHeight w:val="600"/>
        </w:trPr>
        <w:tc>
          <w:tcPr>
            <w:tcW w:w="1820" w:type="dxa"/>
            <w:tcBorders>
              <w:top w:val="nil"/>
              <w:left w:val="nil"/>
              <w:bottom w:val="single" w:sz="4" w:space="0" w:color="FFFFFF"/>
              <w:right w:val="single" w:sz="4" w:space="0" w:color="FFFFFF"/>
            </w:tcBorders>
            <w:shd w:val="clear" w:color="B8CCE4" w:fill="B8CCE4"/>
            <w:noWrap/>
          </w:tcPr>
          <w:p w14:paraId="67B510E8" w14:textId="34FEC46B" w:rsidR="00FE229F" w:rsidRPr="003A3545" w:rsidRDefault="00FE229F" w:rsidP="009224FD">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B8CCE4" w:fill="B8CCE4"/>
            <w:noWrap/>
          </w:tcPr>
          <w:p w14:paraId="28568832" w14:textId="01C8374A" w:rsidR="00FE229F" w:rsidRPr="003A3545" w:rsidRDefault="00FE229F" w:rsidP="009224FD">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B8CCE4" w:fill="B8CCE4"/>
            <w:noWrap/>
          </w:tcPr>
          <w:p w14:paraId="1AB3BFEE" w14:textId="1F7FB825" w:rsidR="00FE229F" w:rsidRPr="003A3545" w:rsidRDefault="00FE229F" w:rsidP="009224FD">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B8CCE4" w:fill="B8CCE4"/>
            <w:noWrap/>
          </w:tcPr>
          <w:p w14:paraId="7CD6D829" w14:textId="1DB201D3" w:rsidR="00FE229F" w:rsidRPr="003A3545" w:rsidRDefault="00FE229F" w:rsidP="00B159BE">
            <w:pPr>
              <w:spacing w:after="0" w:line="240" w:lineRule="auto"/>
              <w:rPr>
                <w:rFonts w:ascii="Arial" w:eastAsia="Times New Roman" w:hAnsi="Arial" w:cs="Arial"/>
                <w:sz w:val="24"/>
                <w:szCs w:val="24"/>
              </w:rPr>
            </w:pPr>
          </w:p>
        </w:tc>
      </w:tr>
      <w:tr w:rsidR="00716A45" w:rsidRPr="003A3545" w14:paraId="0168D5BA" w14:textId="77777777" w:rsidTr="00E06DBB">
        <w:trPr>
          <w:trHeight w:val="600"/>
        </w:trPr>
        <w:tc>
          <w:tcPr>
            <w:tcW w:w="1820" w:type="dxa"/>
            <w:tcBorders>
              <w:top w:val="nil"/>
              <w:left w:val="nil"/>
              <w:bottom w:val="single" w:sz="4" w:space="0" w:color="FFFFFF"/>
              <w:right w:val="single" w:sz="4" w:space="0" w:color="FFFFFF"/>
            </w:tcBorders>
            <w:shd w:val="clear" w:color="DBE5F1" w:fill="DBE5F1"/>
            <w:noWrap/>
          </w:tcPr>
          <w:p w14:paraId="69AB366E" w14:textId="2CC20601" w:rsidR="00716A45" w:rsidRPr="003A3545" w:rsidRDefault="00716A45" w:rsidP="00E06DBB">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6854052E" w14:textId="2975B4CA" w:rsidR="00716A45" w:rsidRPr="003A3545" w:rsidRDefault="00716A45" w:rsidP="00E06DBB">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7A57B323" w14:textId="3C01BB28" w:rsidR="00716A45" w:rsidRPr="003A3545" w:rsidRDefault="00716A45" w:rsidP="00E06DBB">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DBE5F1" w:fill="DBE5F1"/>
            <w:noWrap/>
          </w:tcPr>
          <w:p w14:paraId="11804878" w14:textId="78FDCF2C" w:rsidR="00716A45" w:rsidRPr="003A3545" w:rsidRDefault="00716A45" w:rsidP="00E06DBB">
            <w:pPr>
              <w:spacing w:after="0" w:line="240" w:lineRule="auto"/>
              <w:jc w:val="center"/>
              <w:rPr>
                <w:rFonts w:ascii="Arial" w:eastAsia="Times New Roman" w:hAnsi="Arial" w:cs="Arial"/>
                <w:sz w:val="24"/>
                <w:szCs w:val="24"/>
              </w:rPr>
            </w:pPr>
          </w:p>
        </w:tc>
      </w:tr>
      <w:tr w:rsidR="00FE229F" w:rsidRPr="003A3545" w14:paraId="4D5D0564" w14:textId="77777777" w:rsidTr="00E06DBB">
        <w:trPr>
          <w:trHeight w:val="600"/>
        </w:trPr>
        <w:tc>
          <w:tcPr>
            <w:tcW w:w="1820" w:type="dxa"/>
            <w:tcBorders>
              <w:top w:val="nil"/>
              <w:left w:val="nil"/>
              <w:bottom w:val="single" w:sz="4" w:space="0" w:color="FFFFFF"/>
              <w:right w:val="single" w:sz="4" w:space="0" w:color="FFFFFF"/>
            </w:tcBorders>
            <w:shd w:val="clear" w:color="DBE5F1" w:fill="DBE5F1"/>
            <w:noWrap/>
          </w:tcPr>
          <w:p w14:paraId="0C5489AE" w14:textId="2A6D12A1" w:rsidR="00FE229F" w:rsidRPr="003A3545" w:rsidRDefault="00FE229F" w:rsidP="00E06DBB">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22327FA0" w14:textId="3E9BA62C" w:rsidR="00FE229F" w:rsidRPr="003A3545" w:rsidRDefault="00FE229F" w:rsidP="00E06DBB">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0656E56F" w14:textId="1E29A495" w:rsidR="00FE229F" w:rsidRPr="003A3545" w:rsidRDefault="00FE229F" w:rsidP="00E06DBB">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DBE5F1" w:fill="DBE5F1"/>
            <w:noWrap/>
          </w:tcPr>
          <w:p w14:paraId="4EAC91AA" w14:textId="23A57942" w:rsidR="00FE229F" w:rsidRDefault="00FE229F" w:rsidP="00E06DBB">
            <w:pPr>
              <w:spacing w:after="0" w:line="240" w:lineRule="auto"/>
              <w:jc w:val="center"/>
              <w:rPr>
                <w:rFonts w:ascii="Arial" w:eastAsia="Times New Roman" w:hAnsi="Arial" w:cs="Arial"/>
                <w:sz w:val="24"/>
                <w:szCs w:val="24"/>
              </w:rPr>
            </w:pPr>
          </w:p>
        </w:tc>
      </w:tr>
    </w:tbl>
    <w:p w14:paraId="2D993275" w14:textId="459CF600" w:rsidR="002C6B6D" w:rsidRDefault="0058625C" w:rsidP="007F3529">
      <w:pPr>
        <w:rPr>
          <w:rFonts w:ascii="Arial" w:eastAsia="Times New Roman" w:hAnsi="Arial" w:cs="Arial"/>
          <w:b/>
          <w:bCs/>
          <w:i/>
          <w:iCs/>
          <w:sz w:val="44"/>
          <w:szCs w:val="44"/>
        </w:rPr>
      </w:pPr>
      <w:r>
        <w:rPr>
          <w:rFonts w:ascii="Arial" w:eastAsia="Times New Roman" w:hAnsi="Arial" w:cs="Arial"/>
          <w:b/>
          <w:bCs/>
          <w:i/>
          <w:iCs/>
          <w:sz w:val="44"/>
          <w:szCs w:val="44"/>
        </w:rPr>
        <w:t xml:space="preserve"> </w:t>
      </w:r>
    </w:p>
    <w:p w14:paraId="693180A7" w14:textId="77777777" w:rsidR="00BC04CB" w:rsidRDefault="007F3529" w:rsidP="007F3529">
      <w:pPr>
        <w:rPr>
          <w:rFonts w:ascii="Arial" w:eastAsia="Times New Roman" w:hAnsi="Arial" w:cs="Arial"/>
          <w:b/>
          <w:bCs/>
          <w:i/>
          <w:iCs/>
          <w:sz w:val="44"/>
          <w:szCs w:val="44"/>
        </w:rPr>
      </w:pPr>
      <w:r w:rsidRPr="00E71AA4">
        <w:rPr>
          <w:rFonts w:ascii="Arial" w:eastAsia="Times New Roman" w:hAnsi="Arial" w:cs="Arial"/>
          <w:b/>
          <w:bCs/>
          <w:i/>
          <w:iCs/>
          <w:sz w:val="44"/>
          <w:szCs w:val="44"/>
        </w:rPr>
        <w:lastRenderedPageBreak/>
        <w:t>Instructions:</w:t>
      </w:r>
    </w:p>
    <w:p w14:paraId="35ABE4B2" w14:textId="77777777" w:rsidR="004D1748" w:rsidRPr="000D1CAD" w:rsidRDefault="004D1748" w:rsidP="004D1748">
      <w:pPr>
        <w:pStyle w:val="ListParagraph"/>
        <w:ind w:left="1080"/>
        <w:rPr>
          <w:rFonts w:ascii="Arial" w:eastAsia="Times New Roman" w:hAnsi="Arial" w:cs="Arial"/>
          <w:b/>
          <w:bCs/>
          <w:color w:val="4D4F53"/>
          <w:sz w:val="40"/>
          <w:szCs w:val="40"/>
        </w:rPr>
      </w:pPr>
      <w:r w:rsidRPr="000D1CAD">
        <w:rPr>
          <w:rFonts w:ascii="Arial" w:eastAsia="Times New Roman" w:hAnsi="Arial" w:cs="Arial"/>
          <w:b/>
          <w:bCs/>
          <w:color w:val="4D4F53"/>
          <w:sz w:val="40"/>
          <w:szCs w:val="40"/>
        </w:rPr>
        <w:t>Instructions</w:t>
      </w:r>
    </w:p>
    <w:p w14:paraId="1E71497F" w14:textId="0B4C06D6" w:rsidR="004D1748" w:rsidRPr="000D1CAD" w:rsidRDefault="004D1748" w:rsidP="004D1748">
      <w:pPr>
        <w:pStyle w:val="ListParagraph"/>
        <w:numPr>
          <w:ilvl w:val="0"/>
          <w:numId w:val="10"/>
        </w:numPr>
        <w:rPr>
          <w:rFonts w:ascii="Arial" w:eastAsia="Times New Roman" w:hAnsi="Arial" w:cs="Arial"/>
          <w:b/>
          <w:bCs/>
          <w:color w:val="4D4F53"/>
          <w:sz w:val="40"/>
          <w:szCs w:val="40"/>
        </w:rPr>
      </w:pPr>
      <w:r w:rsidRPr="000D1CAD">
        <w:rPr>
          <w:rFonts w:ascii="Arial" w:eastAsia="Times New Roman" w:hAnsi="Arial" w:cs="Arial"/>
          <w:b/>
          <w:bCs/>
          <w:color w:val="4D4F53"/>
          <w:sz w:val="40"/>
          <w:szCs w:val="40"/>
        </w:rPr>
        <w:t>Place the spices (dried parsley - fresh chives) into a food processor and pulse a few times, until the spices have been ground up a bit.</w:t>
      </w:r>
    </w:p>
    <w:p w14:paraId="7B1D55E4" w14:textId="7A2FE6EE" w:rsidR="004D1748" w:rsidRPr="000D1CAD" w:rsidRDefault="004D1748" w:rsidP="000D1CAD">
      <w:pPr>
        <w:pStyle w:val="ListParagraph"/>
        <w:numPr>
          <w:ilvl w:val="0"/>
          <w:numId w:val="10"/>
        </w:numPr>
        <w:rPr>
          <w:rFonts w:ascii="Arial" w:eastAsia="Times New Roman" w:hAnsi="Arial" w:cs="Arial"/>
          <w:b/>
          <w:bCs/>
          <w:color w:val="4D4F53"/>
          <w:sz w:val="40"/>
          <w:szCs w:val="40"/>
        </w:rPr>
      </w:pPr>
      <w:r w:rsidRPr="000D1CAD">
        <w:rPr>
          <w:rFonts w:ascii="Arial" w:eastAsia="Times New Roman" w:hAnsi="Arial" w:cs="Arial"/>
          <w:b/>
          <w:bCs/>
          <w:color w:val="4D4F53"/>
          <w:sz w:val="40"/>
          <w:szCs w:val="40"/>
        </w:rPr>
        <w:t>Scrape down the sides.</w:t>
      </w:r>
    </w:p>
    <w:p w14:paraId="2F74F3FB" w14:textId="330622AB" w:rsidR="004D1748" w:rsidRPr="000D1CAD" w:rsidRDefault="004D1748" w:rsidP="000D1CAD">
      <w:pPr>
        <w:pStyle w:val="ListParagraph"/>
        <w:numPr>
          <w:ilvl w:val="0"/>
          <w:numId w:val="10"/>
        </w:numPr>
        <w:rPr>
          <w:rFonts w:ascii="Arial" w:eastAsia="Times New Roman" w:hAnsi="Arial" w:cs="Arial"/>
          <w:b/>
          <w:bCs/>
          <w:color w:val="4D4F53"/>
          <w:sz w:val="40"/>
          <w:szCs w:val="40"/>
        </w:rPr>
      </w:pPr>
      <w:r w:rsidRPr="000D1CAD">
        <w:rPr>
          <w:rFonts w:ascii="Arial" w:eastAsia="Times New Roman" w:hAnsi="Arial" w:cs="Arial"/>
          <w:b/>
          <w:bCs/>
          <w:color w:val="4D4F53"/>
          <w:sz w:val="40"/>
          <w:szCs w:val="40"/>
        </w:rPr>
        <w:t>Place the remaining ingredients - greek yogurt, buttermilk,</w:t>
      </w:r>
      <w:r w:rsidR="00826731">
        <w:rPr>
          <w:rFonts w:ascii="Arial" w:eastAsia="Times New Roman" w:hAnsi="Arial" w:cs="Arial"/>
          <w:b/>
          <w:bCs/>
          <w:color w:val="4D4F53"/>
          <w:sz w:val="40"/>
          <w:szCs w:val="40"/>
        </w:rPr>
        <w:t xml:space="preserve"> Dijon mustard</w:t>
      </w:r>
      <w:r w:rsidRPr="000D1CAD">
        <w:rPr>
          <w:rFonts w:ascii="Arial" w:eastAsia="Times New Roman" w:hAnsi="Arial" w:cs="Arial"/>
          <w:b/>
          <w:bCs/>
          <w:color w:val="4D4F53"/>
          <w:sz w:val="40"/>
          <w:szCs w:val="40"/>
        </w:rPr>
        <w:t>, and lemon juice - into the food processor and pulse until the ingredients have been fully incorporated.</w:t>
      </w:r>
    </w:p>
    <w:p w14:paraId="4B1DFA63" w14:textId="5F0ED6E9" w:rsidR="006A671E" w:rsidRPr="00C7707F" w:rsidRDefault="004D1748" w:rsidP="000D1CAD">
      <w:pPr>
        <w:pStyle w:val="ListParagraph"/>
        <w:numPr>
          <w:ilvl w:val="0"/>
          <w:numId w:val="10"/>
        </w:numPr>
        <w:rPr>
          <w:rFonts w:ascii="Arial" w:hAnsi="Arial" w:cs="Arial"/>
          <w:b/>
          <w:bCs/>
          <w:sz w:val="40"/>
          <w:szCs w:val="40"/>
        </w:rPr>
      </w:pPr>
      <w:r w:rsidRPr="000D1CAD">
        <w:rPr>
          <w:rFonts w:ascii="Arial" w:eastAsia="Times New Roman" w:hAnsi="Arial" w:cs="Arial"/>
          <w:b/>
          <w:bCs/>
          <w:color w:val="4D4F53"/>
          <w:sz w:val="40"/>
          <w:szCs w:val="40"/>
        </w:rPr>
        <w:t>Scrape down the sides, if needed, and pulse again.</w:t>
      </w:r>
    </w:p>
    <w:p w14:paraId="522B1BEC" w14:textId="60042E4D" w:rsidR="00C7707F" w:rsidRPr="00682D53" w:rsidRDefault="00C7707F" w:rsidP="000D1CAD">
      <w:pPr>
        <w:pStyle w:val="ListParagraph"/>
        <w:numPr>
          <w:ilvl w:val="0"/>
          <w:numId w:val="10"/>
        </w:numPr>
        <w:rPr>
          <w:rFonts w:ascii="Arial" w:hAnsi="Arial" w:cs="Arial"/>
          <w:b/>
          <w:bCs/>
          <w:sz w:val="40"/>
          <w:szCs w:val="40"/>
        </w:rPr>
      </w:pPr>
      <w:r>
        <w:rPr>
          <w:rFonts w:ascii="Arial" w:eastAsia="Times New Roman" w:hAnsi="Arial" w:cs="Arial"/>
          <w:b/>
          <w:bCs/>
          <w:color w:val="4D4F53"/>
          <w:sz w:val="40"/>
          <w:szCs w:val="40"/>
        </w:rPr>
        <w:t xml:space="preserve">Transfer into a sealable container and place in fridge </w:t>
      </w:r>
      <w:r w:rsidR="00682D53">
        <w:rPr>
          <w:rFonts w:ascii="Arial" w:eastAsia="Times New Roman" w:hAnsi="Arial" w:cs="Arial"/>
          <w:b/>
          <w:bCs/>
          <w:color w:val="4D4F53"/>
          <w:sz w:val="40"/>
          <w:szCs w:val="40"/>
        </w:rPr>
        <w:t>until you’re ready to use it.</w:t>
      </w:r>
    </w:p>
    <w:p w14:paraId="7ABEDA9D" w14:textId="77777777" w:rsidR="00682D53" w:rsidRPr="000D1CAD" w:rsidRDefault="00682D53" w:rsidP="00682D53">
      <w:pPr>
        <w:pStyle w:val="ListParagraph"/>
        <w:ind w:left="1440"/>
        <w:rPr>
          <w:rFonts w:ascii="Arial" w:hAnsi="Arial" w:cs="Arial"/>
          <w:b/>
          <w:bCs/>
          <w:sz w:val="40"/>
          <w:szCs w:val="40"/>
        </w:rPr>
      </w:pPr>
    </w:p>
    <w:p w14:paraId="34D3708A" w14:textId="77777777" w:rsidR="006A671E" w:rsidRDefault="006A671E" w:rsidP="006A671E">
      <w:pPr>
        <w:pStyle w:val="ListParagraph"/>
        <w:ind w:left="1080"/>
        <w:rPr>
          <w:rFonts w:ascii="Arial" w:hAnsi="Arial" w:cs="Arial"/>
          <w:b/>
          <w:bCs/>
          <w:sz w:val="40"/>
          <w:szCs w:val="40"/>
        </w:rPr>
      </w:pPr>
    </w:p>
    <w:p w14:paraId="7E9A3F4E" w14:textId="581B9296" w:rsidR="002C6B6D" w:rsidRPr="00A95A4F" w:rsidRDefault="00202023" w:rsidP="006A671E">
      <w:pPr>
        <w:pStyle w:val="ListParagraph"/>
        <w:ind w:left="1080"/>
        <w:rPr>
          <w:rFonts w:ascii="Arial" w:eastAsia="Times New Roman" w:hAnsi="Arial" w:cs="Arial"/>
          <w:b/>
          <w:bCs/>
          <w:i/>
          <w:iCs/>
          <w:sz w:val="44"/>
          <w:szCs w:val="44"/>
        </w:rPr>
      </w:pPr>
      <w:r w:rsidRPr="00A95A4F">
        <w:rPr>
          <w:rFonts w:ascii="Arial" w:eastAsia="Times New Roman" w:hAnsi="Arial" w:cs="Arial"/>
          <w:b/>
          <w:bCs/>
          <w:i/>
          <w:iCs/>
          <w:sz w:val="20"/>
          <w:szCs w:val="20"/>
        </w:rPr>
        <w:t>NOTE: Wash and sanitize hands prior to and during the process of handling raw food and throughout meal preparation.   Cook eggs served immediately, fish, shellfish, beef, lamb, veal, pork, corn beef and ham to an internal temperature of 145 degrees for 15 seconds; ground meat, ground fish, meat mixtures and eggs cooked and held for service to 155 degrees for 15 seconds; chicken, turkey, soups, stews, dressing, casseroles, mixed dishes, stuffed meat, stuffed poultry, stuffed fish, stuffed pasta and leftovers to 165 degrees for 15 seconds; all other food items should be cooked to 140 degrees for 15 seconds.  All</w:t>
      </w:r>
      <w:r w:rsidR="00FE4786" w:rsidRPr="00A95A4F">
        <w:rPr>
          <w:rFonts w:ascii="Arial" w:eastAsia="Times New Roman" w:hAnsi="Arial" w:cs="Arial"/>
          <w:b/>
          <w:bCs/>
          <w:i/>
          <w:iCs/>
          <w:sz w:val="20"/>
          <w:szCs w:val="20"/>
        </w:rPr>
        <w:t xml:space="preserve"> hot food should be held at 140 degrees</w:t>
      </w:r>
      <w:r w:rsidRPr="00A95A4F">
        <w:rPr>
          <w:rFonts w:ascii="Arial" w:eastAsia="Times New Roman" w:hAnsi="Arial" w:cs="Arial"/>
          <w:b/>
          <w:bCs/>
          <w:i/>
          <w:iCs/>
          <w:sz w:val="20"/>
          <w:szCs w:val="20"/>
        </w:rPr>
        <w:t xml:space="preserve"> F or hotter until service.</w:t>
      </w:r>
    </w:p>
    <w:sectPr w:rsidR="002C6B6D" w:rsidRPr="00A95A4F" w:rsidSect="008E4C6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892BA" w14:textId="77777777" w:rsidR="002E5F8D" w:rsidRDefault="002E5F8D" w:rsidP="007F3529">
      <w:pPr>
        <w:spacing w:after="0" w:line="240" w:lineRule="auto"/>
      </w:pPr>
      <w:r>
        <w:separator/>
      </w:r>
    </w:p>
  </w:endnote>
  <w:endnote w:type="continuationSeparator" w:id="0">
    <w:p w14:paraId="455B08AE" w14:textId="77777777" w:rsidR="002E5F8D" w:rsidRDefault="002E5F8D" w:rsidP="007F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D0E9" w14:textId="77777777" w:rsidR="007F3529" w:rsidRPr="00E71AA4" w:rsidRDefault="006C4F69" w:rsidP="006C4F69">
    <w:pPr>
      <w:pStyle w:val="Footer"/>
      <w:jc w:val="center"/>
      <w:rPr>
        <w:b/>
      </w:rPr>
    </w:pPr>
    <w:r w:rsidRPr="00E71AA4">
      <w:rPr>
        <w:b/>
      </w:rPr>
      <w:t>North Central New Mexico Economic Development District</w:t>
    </w:r>
  </w:p>
  <w:p w14:paraId="58534CB1" w14:textId="77777777" w:rsidR="00E71AA4" w:rsidRDefault="00E71AA4" w:rsidP="006C4F69">
    <w:pPr>
      <w:pStyle w:val="Footer"/>
      <w:jc w:val="center"/>
      <w:rPr>
        <w:b/>
      </w:rPr>
    </w:pPr>
    <w:r w:rsidRPr="00E71AA4">
      <w:rPr>
        <w:b/>
      </w:rPr>
      <w:t>Council of Governments</w:t>
    </w:r>
  </w:p>
  <w:p w14:paraId="0EB1F82C" w14:textId="77777777" w:rsidR="0021774A" w:rsidRPr="00E71AA4" w:rsidRDefault="0021774A" w:rsidP="006C4F69">
    <w:pPr>
      <w:pStyle w:val="Footer"/>
      <w:jc w:val="center"/>
      <w:rPr>
        <w:b/>
      </w:rPr>
    </w:pPr>
    <w:r>
      <w:rPr>
        <w:b/>
      </w:rPr>
      <w:t>Non-Metro Area Agency on Aging</w:t>
    </w:r>
  </w:p>
  <w:p w14:paraId="5C8A699A" w14:textId="77777777" w:rsidR="00E71AA4" w:rsidRPr="00E71AA4" w:rsidRDefault="00E71AA4" w:rsidP="006C4F69">
    <w:pPr>
      <w:pStyle w:val="Footer"/>
      <w:jc w:val="center"/>
      <w:rPr>
        <w:b/>
      </w:rPr>
    </w:pPr>
    <w:r w:rsidRPr="00E71AA4">
      <w:rPr>
        <w:b/>
      </w:rPr>
      <w:t>PO Box 5115 Santa Fe NM 87502</w:t>
    </w:r>
  </w:p>
  <w:p w14:paraId="45022CEF" w14:textId="77777777" w:rsidR="00E71AA4" w:rsidRPr="00E71AA4" w:rsidRDefault="00E71AA4" w:rsidP="006C4F69">
    <w:pPr>
      <w:pStyle w:val="Footer"/>
      <w:jc w:val="center"/>
      <w:rPr>
        <w:b/>
      </w:rPr>
    </w:pPr>
    <w:r w:rsidRPr="00E71AA4">
      <w:rPr>
        <w:b/>
      </w:rPr>
      <w:t>505-827-7313</w:t>
    </w:r>
  </w:p>
  <w:p w14:paraId="7F82AD8E" w14:textId="77777777" w:rsidR="007F3529" w:rsidRDefault="00EA70C7">
    <w:pPr>
      <w:pStyle w:val="Footer"/>
    </w:pPr>
    <w:r>
      <w:fldChar w:fldCharType="begin"/>
    </w:r>
    <w:r>
      <w:instrText xml:space="preserve"> PAGE   \* MERGEFORMAT </w:instrText>
    </w:r>
    <w:r>
      <w:fldChar w:fldCharType="separate"/>
    </w:r>
    <w:r w:rsidR="00FE4786" w:rsidRPr="00FE4786">
      <w:rPr>
        <w:b/>
        <w:noProof/>
      </w:rPr>
      <w:t>2</w:t>
    </w:r>
    <w:r>
      <w:rPr>
        <w:b/>
        <w:noProof/>
      </w:rPr>
      <w:fldChar w:fldCharType="end"/>
    </w:r>
    <w:r w:rsidR="0021774A">
      <w:rPr>
        <w:b/>
      </w:rPr>
      <w:t xml:space="preserve"> </w:t>
    </w:r>
    <w:r w:rsidR="0021774A">
      <w:t>|</w:t>
    </w:r>
    <w:r w:rsidR="0021774A">
      <w:rPr>
        <w:b/>
      </w:rPr>
      <w:t xml:space="preserve"> </w:t>
    </w:r>
    <w:r w:rsidR="0021774A">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B817A" w14:textId="77777777" w:rsidR="002E5F8D" w:rsidRDefault="002E5F8D" w:rsidP="007F3529">
      <w:pPr>
        <w:spacing w:after="0" w:line="240" w:lineRule="auto"/>
      </w:pPr>
      <w:r>
        <w:separator/>
      </w:r>
    </w:p>
  </w:footnote>
  <w:footnote w:type="continuationSeparator" w:id="0">
    <w:p w14:paraId="567A5664" w14:textId="77777777" w:rsidR="002E5F8D" w:rsidRDefault="002E5F8D" w:rsidP="007F3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BA2CE" w14:textId="77777777" w:rsidR="007F3529" w:rsidRDefault="007F3529">
    <w:pPr>
      <w:pStyle w:val="Header"/>
    </w:pPr>
    <w:r w:rsidRPr="007F3529">
      <w:rPr>
        <w:noProof/>
      </w:rPr>
      <w:drawing>
        <wp:inline distT="0" distB="0" distL="0" distR="0" wp14:anchorId="6B7FDF50" wp14:editId="23A6FF38">
          <wp:extent cx="1216907" cy="947214"/>
          <wp:effectExtent l="19050" t="0" r="2293" b="0"/>
          <wp:docPr id="4" name="Picture 0" descr="aa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logo[1].jpg"/>
                  <pic:cNvPicPr/>
                </pic:nvPicPr>
                <pic:blipFill>
                  <a:blip r:embed="rId1"/>
                  <a:stretch>
                    <a:fillRect/>
                  </a:stretch>
                </pic:blipFill>
                <pic:spPr>
                  <a:xfrm>
                    <a:off x="0" y="0"/>
                    <a:ext cx="1219606" cy="949315"/>
                  </a:xfrm>
                  <a:prstGeom prst="rect">
                    <a:avLst/>
                  </a:prstGeom>
                </pic:spPr>
              </pic:pic>
            </a:graphicData>
          </a:graphic>
        </wp:inline>
      </w:drawing>
    </w:r>
    <w:r>
      <w:rPr>
        <w:noProof/>
      </w:rPr>
      <w:drawing>
        <wp:inline distT="0" distB="0" distL="0" distR="0" wp14:anchorId="5899C442" wp14:editId="1E0B0BAB">
          <wp:extent cx="4013835" cy="914400"/>
          <wp:effectExtent l="19050" t="0" r="5715" b="0"/>
          <wp:docPr id="9" name="Picture 9" descr="C:\Documents and Settings\administrator\Desktop\nutrition_1%20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Desktop\nutrition_1%20copy[1].jpg"/>
                  <pic:cNvPicPr>
                    <a:picLocks noChangeAspect="1" noChangeArrowheads="1"/>
                  </pic:cNvPicPr>
                </pic:nvPicPr>
                <pic:blipFill>
                  <a:blip r:embed="rId2"/>
                  <a:srcRect/>
                  <a:stretch>
                    <a:fillRect/>
                  </a:stretch>
                </pic:blipFill>
                <pic:spPr bwMode="auto">
                  <a:xfrm>
                    <a:off x="0" y="0"/>
                    <a:ext cx="401383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459F"/>
    <w:multiLevelType w:val="multilevel"/>
    <w:tmpl w:val="36FE0352"/>
    <w:lvl w:ilvl="0">
      <w:start w:val="1"/>
      <w:numFmt w:val="decimal"/>
      <w:lvlText w:val="%1."/>
      <w:lvlJc w:val="left"/>
      <w:pPr>
        <w:tabs>
          <w:tab w:val="num" w:pos="6570"/>
        </w:tabs>
        <w:ind w:left="6570" w:hanging="360"/>
      </w:pPr>
    </w:lvl>
    <w:lvl w:ilvl="1" w:tentative="1">
      <w:start w:val="1"/>
      <w:numFmt w:val="decimal"/>
      <w:lvlText w:val="%2."/>
      <w:lvlJc w:val="left"/>
      <w:pPr>
        <w:tabs>
          <w:tab w:val="num" w:pos="7290"/>
        </w:tabs>
        <w:ind w:left="7290" w:hanging="360"/>
      </w:pPr>
    </w:lvl>
    <w:lvl w:ilvl="2" w:tentative="1">
      <w:start w:val="1"/>
      <w:numFmt w:val="decimal"/>
      <w:lvlText w:val="%3."/>
      <w:lvlJc w:val="left"/>
      <w:pPr>
        <w:tabs>
          <w:tab w:val="num" w:pos="8010"/>
        </w:tabs>
        <w:ind w:left="8010" w:hanging="360"/>
      </w:pPr>
    </w:lvl>
    <w:lvl w:ilvl="3" w:tentative="1">
      <w:start w:val="1"/>
      <w:numFmt w:val="decimal"/>
      <w:lvlText w:val="%4."/>
      <w:lvlJc w:val="left"/>
      <w:pPr>
        <w:tabs>
          <w:tab w:val="num" w:pos="8730"/>
        </w:tabs>
        <w:ind w:left="8730" w:hanging="360"/>
      </w:pPr>
    </w:lvl>
    <w:lvl w:ilvl="4" w:tentative="1">
      <w:start w:val="1"/>
      <w:numFmt w:val="decimal"/>
      <w:lvlText w:val="%5."/>
      <w:lvlJc w:val="left"/>
      <w:pPr>
        <w:tabs>
          <w:tab w:val="num" w:pos="9450"/>
        </w:tabs>
        <w:ind w:left="9450" w:hanging="360"/>
      </w:pPr>
    </w:lvl>
    <w:lvl w:ilvl="5" w:tentative="1">
      <w:start w:val="1"/>
      <w:numFmt w:val="decimal"/>
      <w:lvlText w:val="%6."/>
      <w:lvlJc w:val="left"/>
      <w:pPr>
        <w:tabs>
          <w:tab w:val="num" w:pos="10170"/>
        </w:tabs>
        <w:ind w:left="10170" w:hanging="360"/>
      </w:pPr>
    </w:lvl>
    <w:lvl w:ilvl="6" w:tentative="1">
      <w:start w:val="1"/>
      <w:numFmt w:val="decimal"/>
      <w:lvlText w:val="%7."/>
      <w:lvlJc w:val="left"/>
      <w:pPr>
        <w:tabs>
          <w:tab w:val="num" w:pos="10890"/>
        </w:tabs>
        <w:ind w:left="10890" w:hanging="360"/>
      </w:pPr>
    </w:lvl>
    <w:lvl w:ilvl="7" w:tentative="1">
      <w:start w:val="1"/>
      <w:numFmt w:val="decimal"/>
      <w:lvlText w:val="%8."/>
      <w:lvlJc w:val="left"/>
      <w:pPr>
        <w:tabs>
          <w:tab w:val="num" w:pos="11610"/>
        </w:tabs>
        <w:ind w:left="11610" w:hanging="360"/>
      </w:pPr>
    </w:lvl>
    <w:lvl w:ilvl="8" w:tentative="1">
      <w:start w:val="1"/>
      <w:numFmt w:val="decimal"/>
      <w:lvlText w:val="%9."/>
      <w:lvlJc w:val="left"/>
      <w:pPr>
        <w:tabs>
          <w:tab w:val="num" w:pos="12330"/>
        </w:tabs>
        <w:ind w:left="12330" w:hanging="360"/>
      </w:pPr>
    </w:lvl>
  </w:abstractNum>
  <w:abstractNum w:abstractNumId="1" w15:restartNumberingAfterBreak="0">
    <w:nsid w:val="0832237E"/>
    <w:multiLevelType w:val="hybridMultilevel"/>
    <w:tmpl w:val="9C12D3E6"/>
    <w:lvl w:ilvl="0" w:tplc="CAFE091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E48A9"/>
    <w:multiLevelType w:val="hybridMultilevel"/>
    <w:tmpl w:val="92C629D0"/>
    <w:lvl w:ilvl="0" w:tplc="9C62DD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E703FAC"/>
    <w:multiLevelType w:val="hybridMultilevel"/>
    <w:tmpl w:val="F81E32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2D05FB8"/>
    <w:multiLevelType w:val="hybridMultilevel"/>
    <w:tmpl w:val="49F49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EA65B9"/>
    <w:multiLevelType w:val="hybridMultilevel"/>
    <w:tmpl w:val="2488D160"/>
    <w:lvl w:ilvl="0" w:tplc="58868C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D14C45"/>
    <w:multiLevelType w:val="hybridMultilevel"/>
    <w:tmpl w:val="B61E3F52"/>
    <w:lvl w:ilvl="0" w:tplc="80302348">
      <w:start w:val="1"/>
      <w:numFmt w:val="decimal"/>
      <w:lvlText w:val="%1."/>
      <w:lvlJc w:val="left"/>
      <w:pPr>
        <w:ind w:left="1350" w:hanging="720"/>
      </w:pPr>
      <w:rPr>
        <w:rFonts w:hint="default"/>
        <w:b/>
        <w:bCs/>
        <w:sz w:val="40"/>
        <w:szCs w:val="4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6B08526F"/>
    <w:multiLevelType w:val="hybridMultilevel"/>
    <w:tmpl w:val="F1CCAFD2"/>
    <w:lvl w:ilvl="0" w:tplc="CAFE09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6666900"/>
    <w:multiLevelType w:val="multilevel"/>
    <w:tmpl w:val="F1526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BE16C1"/>
    <w:multiLevelType w:val="multilevel"/>
    <w:tmpl w:val="36DE2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02905041">
    <w:abstractNumId w:val="5"/>
  </w:num>
  <w:num w:numId="2" w16cid:durableId="1233075947">
    <w:abstractNumId w:val="3"/>
  </w:num>
  <w:num w:numId="3" w16cid:durableId="997464659">
    <w:abstractNumId w:val="4"/>
  </w:num>
  <w:num w:numId="4" w16cid:durableId="379596790">
    <w:abstractNumId w:val="6"/>
  </w:num>
  <w:num w:numId="5" w16cid:durableId="800728918">
    <w:abstractNumId w:val="8"/>
  </w:num>
  <w:num w:numId="6" w16cid:durableId="874390039">
    <w:abstractNumId w:val="0"/>
  </w:num>
  <w:num w:numId="7" w16cid:durableId="2115515377">
    <w:abstractNumId w:val="7"/>
  </w:num>
  <w:num w:numId="8" w16cid:durableId="1540778724">
    <w:abstractNumId w:val="1"/>
  </w:num>
  <w:num w:numId="9" w16cid:durableId="207645724">
    <w:abstractNumId w:val="9"/>
  </w:num>
  <w:num w:numId="10" w16cid:durableId="14968032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C6C"/>
    <w:rsid w:val="0000015E"/>
    <w:rsid w:val="00017C69"/>
    <w:rsid w:val="00025E0D"/>
    <w:rsid w:val="00052E73"/>
    <w:rsid w:val="00057F0B"/>
    <w:rsid w:val="000675DE"/>
    <w:rsid w:val="000A4858"/>
    <w:rsid w:val="000D1CAD"/>
    <w:rsid w:val="000D5B93"/>
    <w:rsid w:val="000F5B6E"/>
    <w:rsid w:val="0013531E"/>
    <w:rsid w:val="00172AD0"/>
    <w:rsid w:val="001737C3"/>
    <w:rsid w:val="001D5DD8"/>
    <w:rsid w:val="001E6DD6"/>
    <w:rsid w:val="00202023"/>
    <w:rsid w:val="0021774A"/>
    <w:rsid w:val="00224328"/>
    <w:rsid w:val="00274610"/>
    <w:rsid w:val="002C6B6D"/>
    <w:rsid w:val="002E5F8D"/>
    <w:rsid w:val="002F4D1A"/>
    <w:rsid w:val="00313D84"/>
    <w:rsid w:val="00382A0A"/>
    <w:rsid w:val="003B0AAE"/>
    <w:rsid w:val="003D578A"/>
    <w:rsid w:val="003D60A8"/>
    <w:rsid w:val="004064FD"/>
    <w:rsid w:val="00441243"/>
    <w:rsid w:val="00471FE8"/>
    <w:rsid w:val="004C0BE7"/>
    <w:rsid w:val="004D1748"/>
    <w:rsid w:val="004E1DC7"/>
    <w:rsid w:val="004E5672"/>
    <w:rsid w:val="004F6543"/>
    <w:rsid w:val="005724A5"/>
    <w:rsid w:val="00576C73"/>
    <w:rsid w:val="0058625C"/>
    <w:rsid w:val="00590294"/>
    <w:rsid w:val="00611877"/>
    <w:rsid w:val="00647A21"/>
    <w:rsid w:val="0066049E"/>
    <w:rsid w:val="00682D53"/>
    <w:rsid w:val="00686933"/>
    <w:rsid w:val="006A671E"/>
    <w:rsid w:val="006B1F38"/>
    <w:rsid w:val="006B3257"/>
    <w:rsid w:val="006B4A47"/>
    <w:rsid w:val="006C4F69"/>
    <w:rsid w:val="006E0028"/>
    <w:rsid w:val="006E2F23"/>
    <w:rsid w:val="006E6A16"/>
    <w:rsid w:val="006F4F24"/>
    <w:rsid w:val="007018E3"/>
    <w:rsid w:val="00716A45"/>
    <w:rsid w:val="00732467"/>
    <w:rsid w:val="00754066"/>
    <w:rsid w:val="00771612"/>
    <w:rsid w:val="00797BE7"/>
    <w:rsid w:val="007A034B"/>
    <w:rsid w:val="007E2E7B"/>
    <w:rsid w:val="007E4EE8"/>
    <w:rsid w:val="007F3529"/>
    <w:rsid w:val="0080007B"/>
    <w:rsid w:val="008064EC"/>
    <w:rsid w:val="008150E3"/>
    <w:rsid w:val="00826731"/>
    <w:rsid w:val="00841D3D"/>
    <w:rsid w:val="0085794E"/>
    <w:rsid w:val="00870AC1"/>
    <w:rsid w:val="008E4C6C"/>
    <w:rsid w:val="008F15E9"/>
    <w:rsid w:val="00970718"/>
    <w:rsid w:val="0097588A"/>
    <w:rsid w:val="009B5DAA"/>
    <w:rsid w:val="009D0FAE"/>
    <w:rsid w:val="00A01E3D"/>
    <w:rsid w:val="00A02B7D"/>
    <w:rsid w:val="00A32BA9"/>
    <w:rsid w:val="00A60FF8"/>
    <w:rsid w:val="00A63A57"/>
    <w:rsid w:val="00A64429"/>
    <w:rsid w:val="00A6722B"/>
    <w:rsid w:val="00A95A4F"/>
    <w:rsid w:val="00AC78CC"/>
    <w:rsid w:val="00B159BE"/>
    <w:rsid w:val="00B52EBE"/>
    <w:rsid w:val="00B703C2"/>
    <w:rsid w:val="00B76F6E"/>
    <w:rsid w:val="00B92723"/>
    <w:rsid w:val="00B96539"/>
    <w:rsid w:val="00BB3264"/>
    <w:rsid w:val="00BC04CB"/>
    <w:rsid w:val="00C244CC"/>
    <w:rsid w:val="00C31BDB"/>
    <w:rsid w:val="00C75658"/>
    <w:rsid w:val="00C7707F"/>
    <w:rsid w:val="00CC00A2"/>
    <w:rsid w:val="00CD4A3E"/>
    <w:rsid w:val="00CF5C86"/>
    <w:rsid w:val="00D55614"/>
    <w:rsid w:val="00D56835"/>
    <w:rsid w:val="00DA2BCF"/>
    <w:rsid w:val="00DC53CD"/>
    <w:rsid w:val="00E021F6"/>
    <w:rsid w:val="00E23350"/>
    <w:rsid w:val="00E3619E"/>
    <w:rsid w:val="00E71AA4"/>
    <w:rsid w:val="00EA70C7"/>
    <w:rsid w:val="00EB4C35"/>
    <w:rsid w:val="00F25F6A"/>
    <w:rsid w:val="00F27E14"/>
    <w:rsid w:val="00F72BAE"/>
    <w:rsid w:val="00F74053"/>
    <w:rsid w:val="00F81067"/>
    <w:rsid w:val="00F91B37"/>
    <w:rsid w:val="00FE229F"/>
    <w:rsid w:val="00FE4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DC76B41"/>
  <w15:docId w15:val="{32892CC0-2D98-4CB1-A4DB-6C8AFDE8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C6C"/>
    <w:rPr>
      <w:rFonts w:ascii="Tahoma" w:hAnsi="Tahoma" w:cs="Tahoma"/>
      <w:sz w:val="16"/>
      <w:szCs w:val="16"/>
    </w:rPr>
  </w:style>
  <w:style w:type="paragraph" w:styleId="Header">
    <w:name w:val="header"/>
    <w:basedOn w:val="Normal"/>
    <w:link w:val="HeaderChar"/>
    <w:uiPriority w:val="99"/>
    <w:semiHidden/>
    <w:unhideWhenUsed/>
    <w:rsid w:val="007F35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3529"/>
  </w:style>
  <w:style w:type="paragraph" w:styleId="Footer">
    <w:name w:val="footer"/>
    <w:basedOn w:val="Normal"/>
    <w:link w:val="FooterChar"/>
    <w:uiPriority w:val="99"/>
    <w:unhideWhenUsed/>
    <w:rsid w:val="007F3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529"/>
  </w:style>
  <w:style w:type="paragraph" w:styleId="ListParagraph">
    <w:name w:val="List Paragraph"/>
    <w:basedOn w:val="Normal"/>
    <w:uiPriority w:val="34"/>
    <w:qFormat/>
    <w:rsid w:val="006F4F24"/>
    <w:pPr>
      <w:ind w:left="720"/>
      <w:contextualSpacing/>
    </w:pPr>
  </w:style>
  <w:style w:type="paragraph" w:customStyle="1" w:styleId="comp">
    <w:name w:val="comp"/>
    <w:basedOn w:val="Normal"/>
    <w:rsid w:val="007018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7454">
      <w:bodyDiv w:val="1"/>
      <w:marLeft w:val="0"/>
      <w:marRight w:val="0"/>
      <w:marTop w:val="0"/>
      <w:marBottom w:val="0"/>
      <w:divBdr>
        <w:top w:val="none" w:sz="0" w:space="0" w:color="auto"/>
        <w:left w:val="none" w:sz="0" w:space="0" w:color="auto"/>
        <w:bottom w:val="none" w:sz="0" w:space="0" w:color="auto"/>
        <w:right w:val="none" w:sz="0" w:space="0" w:color="auto"/>
      </w:divBdr>
    </w:div>
    <w:div w:id="29258630">
      <w:bodyDiv w:val="1"/>
      <w:marLeft w:val="0"/>
      <w:marRight w:val="0"/>
      <w:marTop w:val="0"/>
      <w:marBottom w:val="0"/>
      <w:divBdr>
        <w:top w:val="none" w:sz="0" w:space="0" w:color="auto"/>
        <w:left w:val="none" w:sz="0" w:space="0" w:color="auto"/>
        <w:bottom w:val="none" w:sz="0" w:space="0" w:color="auto"/>
        <w:right w:val="none" w:sz="0" w:space="0" w:color="auto"/>
      </w:divBdr>
    </w:div>
    <w:div w:id="33777653">
      <w:bodyDiv w:val="1"/>
      <w:marLeft w:val="0"/>
      <w:marRight w:val="0"/>
      <w:marTop w:val="0"/>
      <w:marBottom w:val="0"/>
      <w:divBdr>
        <w:top w:val="none" w:sz="0" w:space="0" w:color="auto"/>
        <w:left w:val="none" w:sz="0" w:space="0" w:color="auto"/>
        <w:bottom w:val="none" w:sz="0" w:space="0" w:color="auto"/>
        <w:right w:val="none" w:sz="0" w:space="0" w:color="auto"/>
      </w:divBdr>
    </w:div>
    <w:div w:id="59325988">
      <w:bodyDiv w:val="1"/>
      <w:marLeft w:val="0"/>
      <w:marRight w:val="0"/>
      <w:marTop w:val="0"/>
      <w:marBottom w:val="0"/>
      <w:divBdr>
        <w:top w:val="none" w:sz="0" w:space="0" w:color="auto"/>
        <w:left w:val="none" w:sz="0" w:space="0" w:color="auto"/>
        <w:bottom w:val="none" w:sz="0" w:space="0" w:color="auto"/>
        <w:right w:val="none" w:sz="0" w:space="0" w:color="auto"/>
      </w:divBdr>
    </w:div>
    <w:div w:id="80760054">
      <w:bodyDiv w:val="1"/>
      <w:marLeft w:val="0"/>
      <w:marRight w:val="0"/>
      <w:marTop w:val="0"/>
      <w:marBottom w:val="0"/>
      <w:divBdr>
        <w:top w:val="none" w:sz="0" w:space="0" w:color="auto"/>
        <w:left w:val="none" w:sz="0" w:space="0" w:color="auto"/>
        <w:bottom w:val="none" w:sz="0" w:space="0" w:color="auto"/>
        <w:right w:val="none" w:sz="0" w:space="0" w:color="auto"/>
      </w:divBdr>
    </w:div>
    <w:div w:id="90471941">
      <w:bodyDiv w:val="1"/>
      <w:marLeft w:val="0"/>
      <w:marRight w:val="0"/>
      <w:marTop w:val="0"/>
      <w:marBottom w:val="0"/>
      <w:divBdr>
        <w:top w:val="none" w:sz="0" w:space="0" w:color="auto"/>
        <w:left w:val="none" w:sz="0" w:space="0" w:color="auto"/>
        <w:bottom w:val="none" w:sz="0" w:space="0" w:color="auto"/>
        <w:right w:val="none" w:sz="0" w:space="0" w:color="auto"/>
      </w:divBdr>
    </w:div>
    <w:div w:id="166679405">
      <w:bodyDiv w:val="1"/>
      <w:marLeft w:val="0"/>
      <w:marRight w:val="0"/>
      <w:marTop w:val="0"/>
      <w:marBottom w:val="0"/>
      <w:divBdr>
        <w:top w:val="none" w:sz="0" w:space="0" w:color="auto"/>
        <w:left w:val="none" w:sz="0" w:space="0" w:color="auto"/>
        <w:bottom w:val="none" w:sz="0" w:space="0" w:color="auto"/>
        <w:right w:val="none" w:sz="0" w:space="0" w:color="auto"/>
      </w:divBdr>
    </w:div>
    <w:div w:id="212623570">
      <w:bodyDiv w:val="1"/>
      <w:marLeft w:val="0"/>
      <w:marRight w:val="0"/>
      <w:marTop w:val="0"/>
      <w:marBottom w:val="0"/>
      <w:divBdr>
        <w:top w:val="none" w:sz="0" w:space="0" w:color="auto"/>
        <w:left w:val="none" w:sz="0" w:space="0" w:color="auto"/>
        <w:bottom w:val="none" w:sz="0" w:space="0" w:color="auto"/>
        <w:right w:val="none" w:sz="0" w:space="0" w:color="auto"/>
      </w:divBdr>
    </w:div>
    <w:div w:id="391392747">
      <w:bodyDiv w:val="1"/>
      <w:marLeft w:val="0"/>
      <w:marRight w:val="0"/>
      <w:marTop w:val="0"/>
      <w:marBottom w:val="0"/>
      <w:divBdr>
        <w:top w:val="none" w:sz="0" w:space="0" w:color="auto"/>
        <w:left w:val="none" w:sz="0" w:space="0" w:color="auto"/>
        <w:bottom w:val="none" w:sz="0" w:space="0" w:color="auto"/>
        <w:right w:val="none" w:sz="0" w:space="0" w:color="auto"/>
      </w:divBdr>
    </w:div>
    <w:div w:id="417948824">
      <w:bodyDiv w:val="1"/>
      <w:marLeft w:val="0"/>
      <w:marRight w:val="0"/>
      <w:marTop w:val="0"/>
      <w:marBottom w:val="0"/>
      <w:divBdr>
        <w:top w:val="none" w:sz="0" w:space="0" w:color="auto"/>
        <w:left w:val="none" w:sz="0" w:space="0" w:color="auto"/>
        <w:bottom w:val="none" w:sz="0" w:space="0" w:color="auto"/>
        <w:right w:val="none" w:sz="0" w:space="0" w:color="auto"/>
      </w:divBdr>
    </w:div>
    <w:div w:id="501966965">
      <w:bodyDiv w:val="1"/>
      <w:marLeft w:val="0"/>
      <w:marRight w:val="0"/>
      <w:marTop w:val="0"/>
      <w:marBottom w:val="0"/>
      <w:divBdr>
        <w:top w:val="none" w:sz="0" w:space="0" w:color="auto"/>
        <w:left w:val="none" w:sz="0" w:space="0" w:color="auto"/>
        <w:bottom w:val="none" w:sz="0" w:space="0" w:color="auto"/>
        <w:right w:val="none" w:sz="0" w:space="0" w:color="auto"/>
      </w:divBdr>
    </w:div>
    <w:div w:id="537856434">
      <w:bodyDiv w:val="1"/>
      <w:marLeft w:val="0"/>
      <w:marRight w:val="0"/>
      <w:marTop w:val="0"/>
      <w:marBottom w:val="0"/>
      <w:divBdr>
        <w:top w:val="none" w:sz="0" w:space="0" w:color="auto"/>
        <w:left w:val="none" w:sz="0" w:space="0" w:color="auto"/>
        <w:bottom w:val="none" w:sz="0" w:space="0" w:color="auto"/>
        <w:right w:val="none" w:sz="0" w:space="0" w:color="auto"/>
      </w:divBdr>
    </w:div>
    <w:div w:id="1105998250">
      <w:bodyDiv w:val="1"/>
      <w:marLeft w:val="0"/>
      <w:marRight w:val="0"/>
      <w:marTop w:val="0"/>
      <w:marBottom w:val="0"/>
      <w:divBdr>
        <w:top w:val="none" w:sz="0" w:space="0" w:color="auto"/>
        <w:left w:val="none" w:sz="0" w:space="0" w:color="auto"/>
        <w:bottom w:val="none" w:sz="0" w:space="0" w:color="auto"/>
        <w:right w:val="none" w:sz="0" w:space="0" w:color="auto"/>
      </w:divBdr>
    </w:div>
    <w:div w:id="1138305626">
      <w:bodyDiv w:val="1"/>
      <w:marLeft w:val="0"/>
      <w:marRight w:val="0"/>
      <w:marTop w:val="0"/>
      <w:marBottom w:val="0"/>
      <w:divBdr>
        <w:top w:val="none" w:sz="0" w:space="0" w:color="auto"/>
        <w:left w:val="none" w:sz="0" w:space="0" w:color="auto"/>
        <w:bottom w:val="none" w:sz="0" w:space="0" w:color="auto"/>
        <w:right w:val="none" w:sz="0" w:space="0" w:color="auto"/>
      </w:divBdr>
    </w:div>
    <w:div w:id="1218668060">
      <w:bodyDiv w:val="1"/>
      <w:marLeft w:val="0"/>
      <w:marRight w:val="0"/>
      <w:marTop w:val="0"/>
      <w:marBottom w:val="0"/>
      <w:divBdr>
        <w:top w:val="none" w:sz="0" w:space="0" w:color="auto"/>
        <w:left w:val="none" w:sz="0" w:space="0" w:color="auto"/>
        <w:bottom w:val="none" w:sz="0" w:space="0" w:color="auto"/>
        <w:right w:val="none" w:sz="0" w:space="0" w:color="auto"/>
      </w:divBdr>
    </w:div>
    <w:div w:id="1320503065">
      <w:bodyDiv w:val="1"/>
      <w:marLeft w:val="0"/>
      <w:marRight w:val="0"/>
      <w:marTop w:val="0"/>
      <w:marBottom w:val="0"/>
      <w:divBdr>
        <w:top w:val="none" w:sz="0" w:space="0" w:color="auto"/>
        <w:left w:val="none" w:sz="0" w:space="0" w:color="auto"/>
        <w:bottom w:val="none" w:sz="0" w:space="0" w:color="auto"/>
        <w:right w:val="none" w:sz="0" w:space="0" w:color="auto"/>
      </w:divBdr>
    </w:div>
    <w:div w:id="1512060671">
      <w:bodyDiv w:val="1"/>
      <w:marLeft w:val="0"/>
      <w:marRight w:val="0"/>
      <w:marTop w:val="0"/>
      <w:marBottom w:val="0"/>
      <w:divBdr>
        <w:top w:val="none" w:sz="0" w:space="0" w:color="auto"/>
        <w:left w:val="none" w:sz="0" w:space="0" w:color="auto"/>
        <w:bottom w:val="none" w:sz="0" w:space="0" w:color="auto"/>
        <w:right w:val="none" w:sz="0" w:space="0" w:color="auto"/>
      </w:divBdr>
    </w:div>
    <w:div w:id="1676105087">
      <w:bodyDiv w:val="1"/>
      <w:marLeft w:val="0"/>
      <w:marRight w:val="0"/>
      <w:marTop w:val="0"/>
      <w:marBottom w:val="0"/>
      <w:divBdr>
        <w:top w:val="none" w:sz="0" w:space="0" w:color="auto"/>
        <w:left w:val="none" w:sz="0" w:space="0" w:color="auto"/>
        <w:bottom w:val="none" w:sz="0" w:space="0" w:color="auto"/>
        <w:right w:val="none" w:sz="0" w:space="0" w:color="auto"/>
      </w:divBdr>
    </w:div>
    <w:div w:id="1842504840">
      <w:bodyDiv w:val="1"/>
      <w:marLeft w:val="0"/>
      <w:marRight w:val="0"/>
      <w:marTop w:val="0"/>
      <w:marBottom w:val="0"/>
      <w:divBdr>
        <w:top w:val="none" w:sz="0" w:space="0" w:color="auto"/>
        <w:left w:val="none" w:sz="0" w:space="0" w:color="auto"/>
        <w:bottom w:val="none" w:sz="0" w:space="0" w:color="auto"/>
        <w:right w:val="none" w:sz="0" w:space="0" w:color="auto"/>
      </w:divBdr>
    </w:div>
    <w:div w:id="1872692862">
      <w:bodyDiv w:val="1"/>
      <w:marLeft w:val="0"/>
      <w:marRight w:val="0"/>
      <w:marTop w:val="0"/>
      <w:marBottom w:val="0"/>
      <w:divBdr>
        <w:top w:val="none" w:sz="0" w:space="0" w:color="auto"/>
        <w:left w:val="none" w:sz="0" w:space="0" w:color="auto"/>
        <w:bottom w:val="none" w:sz="0" w:space="0" w:color="auto"/>
        <w:right w:val="none" w:sz="0" w:space="0" w:color="auto"/>
      </w:divBdr>
    </w:div>
    <w:div w:id="191732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NCNMEDD</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Constance Rudnicki</cp:lastModifiedBy>
  <cp:revision>22</cp:revision>
  <cp:lastPrinted>2012-11-14T15:58:00Z</cp:lastPrinted>
  <dcterms:created xsi:type="dcterms:W3CDTF">2023-05-15T14:38:00Z</dcterms:created>
  <dcterms:modified xsi:type="dcterms:W3CDTF">2023-05-15T15:30:00Z</dcterms:modified>
</cp:coreProperties>
</file>