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0C1F3" w14:textId="77777777" w:rsidR="00F212CA" w:rsidRDefault="00F212CA" w:rsidP="00945816">
      <w:r>
        <w:rPr>
          <w:lang w:val="es"/>
        </w:rPr>
        <w:t>NM-AAA Nutrition Training #4 Examen</w:t>
      </w:r>
    </w:p>
    <w:p w14:paraId="1124040B" w14:textId="1F1D4DF0" w:rsidR="001806E7" w:rsidRDefault="001806E7"/>
    <w:p w14:paraId="1764DC8A" w14:textId="21191EA4" w:rsidR="001806E7" w:rsidRDefault="00B7185D" w:rsidP="001806E7">
      <w:pPr>
        <w:pStyle w:val="ListParagraph"/>
        <w:numPr>
          <w:ilvl w:val="0"/>
          <w:numId w:val="1"/>
        </w:numPr>
      </w:pPr>
      <w:r>
        <w:rPr>
          <w:lang w:val="es"/>
        </w:rPr>
        <w:t>Verdadero o falso Al cortar alimentos, debe guiar la hoja del cuchillo contra la comida con la mano libre.</w:t>
      </w:r>
    </w:p>
    <w:p w14:paraId="5BB9360B" w14:textId="77777777" w:rsidR="00B96A72" w:rsidRDefault="00B96A72" w:rsidP="00B96A72">
      <w:pPr>
        <w:pStyle w:val="ListParagraph"/>
      </w:pPr>
    </w:p>
    <w:p w14:paraId="4D63DCEA" w14:textId="77777777" w:rsidR="00B7185D" w:rsidRDefault="00B7185D" w:rsidP="001806E7">
      <w:pPr>
        <w:pStyle w:val="ListParagraph"/>
        <w:numPr>
          <w:ilvl w:val="0"/>
          <w:numId w:val="1"/>
        </w:numPr>
      </w:pPr>
      <w:r>
        <w:rPr>
          <w:lang w:val="es"/>
        </w:rPr>
        <w:t>Al sostener un cuchillo usted debe:</w:t>
      </w:r>
    </w:p>
    <w:p w14:paraId="72F8C9CF" w14:textId="48CE6689" w:rsidR="00B7185D" w:rsidRDefault="00B7185D" w:rsidP="00B96A72">
      <w:pPr>
        <w:pStyle w:val="ListParagraph"/>
        <w:numPr>
          <w:ilvl w:val="0"/>
          <w:numId w:val="2"/>
        </w:numPr>
      </w:pPr>
      <w:r>
        <w:rPr>
          <w:lang w:val="es"/>
        </w:rPr>
        <w:t xml:space="preserve"> Ponga los dedos estirados al cortar alimentos.</w:t>
      </w:r>
    </w:p>
    <w:p w14:paraId="398C8FD9" w14:textId="50E31BB5" w:rsidR="00B7185D" w:rsidRDefault="009E519E" w:rsidP="00B96A72">
      <w:pPr>
        <w:pStyle w:val="ListParagraph"/>
        <w:numPr>
          <w:ilvl w:val="0"/>
          <w:numId w:val="2"/>
        </w:numPr>
      </w:pPr>
      <w:r>
        <w:rPr>
          <w:lang w:val="es"/>
        </w:rPr>
        <w:t xml:space="preserve">Proteja las yemas de los dedos rizándolos hacia adentro. </w:t>
      </w:r>
    </w:p>
    <w:p w14:paraId="24EFE5BF" w14:textId="643F349A" w:rsidR="00B96A72" w:rsidRDefault="00B96A72" w:rsidP="00B96A72">
      <w:pPr>
        <w:pStyle w:val="ListParagraph"/>
        <w:numPr>
          <w:ilvl w:val="0"/>
          <w:numId w:val="2"/>
        </w:numPr>
      </w:pPr>
      <w:r>
        <w:rPr>
          <w:lang w:val="es"/>
        </w:rPr>
        <w:t>Tanto A como B</w:t>
      </w:r>
    </w:p>
    <w:p w14:paraId="67D1DD3F" w14:textId="38DFCE48" w:rsidR="00B96A72" w:rsidRDefault="00B96A72" w:rsidP="00B96A72">
      <w:pPr>
        <w:pStyle w:val="ListParagraph"/>
        <w:numPr>
          <w:ilvl w:val="0"/>
          <w:numId w:val="2"/>
        </w:numPr>
      </w:pPr>
      <w:r>
        <w:rPr>
          <w:lang w:val="es"/>
        </w:rPr>
        <w:t>Ninguna de las anteriores</w:t>
      </w:r>
    </w:p>
    <w:p w14:paraId="7CF981A2" w14:textId="77777777" w:rsidR="00B96A72" w:rsidRDefault="00B96A72" w:rsidP="00B96A72">
      <w:pPr>
        <w:pStyle w:val="ListParagraph"/>
        <w:ind w:left="1080"/>
      </w:pPr>
    </w:p>
    <w:p w14:paraId="72926D22" w14:textId="299D68AC" w:rsidR="00B7185D" w:rsidRDefault="00EF538B" w:rsidP="001806E7">
      <w:pPr>
        <w:pStyle w:val="ListParagraph"/>
        <w:numPr>
          <w:ilvl w:val="0"/>
          <w:numId w:val="1"/>
        </w:numPr>
      </w:pPr>
      <w:r>
        <w:rPr>
          <w:lang w:val="es"/>
        </w:rPr>
        <w:t>¿Cuál es la temperatura correcta para recibir alimentos TCS fríos?</w:t>
      </w:r>
    </w:p>
    <w:p w14:paraId="16C55AD7" w14:textId="7EBBD60C" w:rsidR="00EF538B" w:rsidRDefault="00EF538B" w:rsidP="00EF538B">
      <w:pPr>
        <w:pStyle w:val="ListParagraph"/>
        <w:numPr>
          <w:ilvl w:val="0"/>
          <w:numId w:val="3"/>
        </w:numPr>
      </w:pPr>
      <w:r>
        <w:rPr>
          <w:lang w:val="es"/>
        </w:rPr>
        <w:t>32°F (0°C) o menos</w:t>
      </w:r>
    </w:p>
    <w:p w14:paraId="070F8A91" w14:textId="6DF9C033" w:rsidR="00EF538B" w:rsidRDefault="00EF538B" w:rsidP="00EF538B">
      <w:pPr>
        <w:pStyle w:val="ListParagraph"/>
        <w:numPr>
          <w:ilvl w:val="0"/>
          <w:numId w:val="3"/>
        </w:numPr>
      </w:pPr>
      <w:r>
        <w:rPr>
          <w:lang w:val="es"/>
        </w:rPr>
        <w:t>41°F (5°C) o menos</w:t>
      </w:r>
    </w:p>
    <w:p w14:paraId="214F470F" w14:textId="0FC6E8C7" w:rsidR="00EF538B" w:rsidRDefault="00EF538B" w:rsidP="00EF538B">
      <w:pPr>
        <w:pStyle w:val="ListParagraph"/>
        <w:numPr>
          <w:ilvl w:val="0"/>
          <w:numId w:val="3"/>
        </w:numPr>
      </w:pPr>
      <w:r>
        <w:rPr>
          <w:lang w:val="es"/>
        </w:rPr>
        <w:t>45°F (7°C) o menos</w:t>
      </w:r>
    </w:p>
    <w:p w14:paraId="5CDCD230" w14:textId="125283B1" w:rsidR="00EF538B" w:rsidRDefault="00EF538B" w:rsidP="00EF538B">
      <w:pPr>
        <w:pStyle w:val="ListParagraph"/>
        <w:numPr>
          <w:ilvl w:val="0"/>
          <w:numId w:val="3"/>
        </w:numPr>
      </w:pPr>
      <w:r>
        <w:rPr>
          <w:lang w:val="es"/>
        </w:rPr>
        <w:t>50°F (10°C) o menos</w:t>
      </w:r>
    </w:p>
    <w:p w14:paraId="0292D3C7" w14:textId="77777777" w:rsidR="00B53D04" w:rsidRDefault="00B53D04" w:rsidP="00B53D04">
      <w:pPr>
        <w:pStyle w:val="ListParagraph"/>
        <w:ind w:left="1080"/>
      </w:pPr>
    </w:p>
    <w:p w14:paraId="32C6879E" w14:textId="49B92364" w:rsidR="00EF538B" w:rsidRDefault="00EF538B" w:rsidP="00EF538B">
      <w:pPr>
        <w:pStyle w:val="ListParagraph"/>
        <w:numPr>
          <w:ilvl w:val="0"/>
          <w:numId w:val="1"/>
        </w:numPr>
      </w:pPr>
      <w:r>
        <w:rPr>
          <w:lang w:val="es"/>
        </w:rPr>
        <w:t>¿En qué condiciones se puede recibir leche a 45°F (7°C)?</w:t>
      </w:r>
    </w:p>
    <w:p w14:paraId="5E8F9D6D" w14:textId="43B811B1" w:rsidR="00EF538B" w:rsidRDefault="00EF538B" w:rsidP="00EF538B">
      <w:pPr>
        <w:pStyle w:val="ListParagraph"/>
        <w:numPr>
          <w:ilvl w:val="0"/>
          <w:numId w:val="4"/>
        </w:numPr>
      </w:pPr>
      <w:r>
        <w:rPr>
          <w:lang w:val="es"/>
        </w:rPr>
        <w:t>Se desecha después de 2 días</w:t>
      </w:r>
    </w:p>
    <w:p w14:paraId="078B9430" w14:textId="24B1AEDC" w:rsidR="00EF538B" w:rsidRDefault="00EF538B" w:rsidP="00EF538B">
      <w:pPr>
        <w:pStyle w:val="ListParagraph"/>
        <w:numPr>
          <w:ilvl w:val="0"/>
          <w:numId w:val="4"/>
        </w:numPr>
      </w:pPr>
      <w:r>
        <w:rPr>
          <w:lang w:val="es"/>
        </w:rPr>
        <w:t>Se enfría a 41 ° F (5 ° C) o menos en 4 horas.</w:t>
      </w:r>
    </w:p>
    <w:p w14:paraId="4F8DF6AD" w14:textId="319D62CB" w:rsidR="00EF538B" w:rsidRDefault="00EF538B" w:rsidP="00EF538B">
      <w:pPr>
        <w:pStyle w:val="ListParagraph"/>
        <w:numPr>
          <w:ilvl w:val="0"/>
          <w:numId w:val="4"/>
        </w:numPr>
      </w:pPr>
      <w:r>
        <w:rPr>
          <w:lang w:val="es"/>
        </w:rPr>
        <w:t>Se enfría inmediatamente a 41°F (5°C) o menos.</w:t>
      </w:r>
    </w:p>
    <w:p w14:paraId="7DE3CAE7" w14:textId="7D24F137" w:rsidR="00EF538B" w:rsidRDefault="00EF538B" w:rsidP="00EF538B">
      <w:pPr>
        <w:pStyle w:val="ListParagraph"/>
        <w:numPr>
          <w:ilvl w:val="0"/>
          <w:numId w:val="4"/>
        </w:numPr>
      </w:pPr>
      <w:r>
        <w:rPr>
          <w:lang w:val="es"/>
        </w:rPr>
        <w:t xml:space="preserve">Se sirve o se utiliza en la operación dentro de las 2 </w:t>
      </w:r>
      <w:r w:rsidR="00B53D04">
        <w:rPr>
          <w:lang w:val="es"/>
        </w:rPr>
        <w:t>horas</w:t>
      </w:r>
    </w:p>
    <w:p w14:paraId="0218669B" w14:textId="77777777" w:rsidR="00B53D04" w:rsidRDefault="00B53D04" w:rsidP="00B53D04">
      <w:pPr>
        <w:pStyle w:val="ListParagraph"/>
        <w:ind w:left="1080"/>
      </w:pPr>
    </w:p>
    <w:p w14:paraId="6C8301C9" w14:textId="23EA91E9" w:rsidR="00EF538B" w:rsidRDefault="00B53D04" w:rsidP="00EF538B">
      <w:pPr>
        <w:pStyle w:val="ListParagraph"/>
        <w:numPr>
          <w:ilvl w:val="0"/>
          <w:numId w:val="1"/>
        </w:numPr>
      </w:pPr>
      <w:r>
        <w:rPr>
          <w:lang w:val="es"/>
        </w:rPr>
        <w:t xml:space="preserve">Al enfriar alimentos TCS, la temperatura debe ir de 135 ° F a 70 ° F (57 ° C t0 21 ° C) </w:t>
      </w:r>
    </w:p>
    <w:p w14:paraId="1A4ED89A" w14:textId="3629C5CA" w:rsidR="00B53D04" w:rsidRDefault="00B53D04" w:rsidP="00B53D04">
      <w:pPr>
        <w:pStyle w:val="ListParagraph"/>
        <w:numPr>
          <w:ilvl w:val="0"/>
          <w:numId w:val="5"/>
        </w:numPr>
      </w:pPr>
      <w:r>
        <w:rPr>
          <w:lang w:val="es"/>
        </w:rPr>
        <w:t>2 horas</w:t>
      </w:r>
    </w:p>
    <w:p w14:paraId="7B9597DE" w14:textId="2F210456" w:rsidR="00B53D04" w:rsidRDefault="00B53D04" w:rsidP="00B53D04">
      <w:pPr>
        <w:pStyle w:val="ListParagraph"/>
        <w:numPr>
          <w:ilvl w:val="0"/>
          <w:numId w:val="5"/>
        </w:numPr>
      </w:pPr>
      <w:r>
        <w:rPr>
          <w:lang w:val="es"/>
        </w:rPr>
        <w:t>4 horas</w:t>
      </w:r>
    </w:p>
    <w:p w14:paraId="20B0264B" w14:textId="0D51F79E" w:rsidR="00B53D04" w:rsidRDefault="00B53D04" w:rsidP="00B53D04">
      <w:pPr>
        <w:pStyle w:val="ListParagraph"/>
        <w:numPr>
          <w:ilvl w:val="0"/>
          <w:numId w:val="5"/>
        </w:numPr>
      </w:pPr>
      <w:r>
        <w:rPr>
          <w:lang w:val="es"/>
        </w:rPr>
        <w:t>6 horas</w:t>
      </w:r>
    </w:p>
    <w:p w14:paraId="1C95295D" w14:textId="2B7B1E62" w:rsidR="00B53D04" w:rsidRDefault="00B53D04" w:rsidP="00B53D04">
      <w:pPr>
        <w:pStyle w:val="ListParagraph"/>
        <w:numPr>
          <w:ilvl w:val="0"/>
          <w:numId w:val="5"/>
        </w:numPr>
      </w:pPr>
      <w:r>
        <w:rPr>
          <w:lang w:val="es"/>
        </w:rPr>
        <w:t>8 horas</w:t>
      </w:r>
    </w:p>
    <w:p w14:paraId="2D4963D4" w14:textId="77777777" w:rsidR="00116854" w:rsidRDefault="00116854" w:rsidP="00116854">
      <w:pPr>
        <w:pStyle w:val="ListParagraph"/>
        <w:ind w:left="1080"/>
      </w:pPr>
    </w:p>
    <w:p w14:paraId="7BF2EB31" w14:textId="636E1CC4" w:rsidR="00B53D04" w:rsidRDefault="00B53D04" w:rsidP="00B53D04">
      <w:pPr>
        <w:pStyle w:val="ListParagraph"/>
        <w:numPr>
          <w:ilvl w:val="0"/>
          <w:numId w:val="1"/>
        </w:numPr>
      </w:pPr>
      <w:r>
        <w:rPr>
          <w:lang w:val="es"/>
        </w:rPr>
        <w:t>¿Cuál es la temperatura máxima del agua permitida al descongelar alimentos con agua corriente?</w:t>
      </w:r>
    </w:p>
    <w:p w14:paraId="7B4773AF" w14:textId="1CD3A45D" w:rsidR="00B53D04" w:rsidRDefault="00B53D04" w:rsidP="00B53D04">
      <w:pPr>
        <w:pStyle w:val="ListParagraph"/>
        <w:numPr>
          <w:ilvl w:val="0"/>
          <w:numId w:val="6"/>
        </w:numPr>
      </w:pPr>
      <w:r>
        <w:rPr>
          <w:lang w:val="es"/>
        </w:rPr>
        <w:t>41°F (5°C)</w:t>
      </w:r>
    </w:p>
    <w:p w14:paraId="7E5548F1" w14:textId="7B896419" w:rsidR="00B53D04" w:rsidRDefault="00B53D04" w:rsidP="00B53D04">
      <w:pPr>
        <w:pStyle w:val="ListParagraph"/>
        <w:numPr>
          <w:ilvl w:val="0"/>
          <w:numId w:val="6"/>
        </w:numPr>
      </w:pPr>
      <w:r>
        <w:rPr>
          <w:lang w:val="es"/>
        </w:rPr>
        <w:t>60°F (16°C)</w:t>
      </w:r>
    </w:p>
    <w:p w14:paraId="60D20DAA" w14:textId="311E7DBC" w:rsidR="00B53D04" w:rsidRDefault="00B53D04" w:rsidP="00B53D04">
      <w:pPr>
        <w:pStyle w:val="ListParagraph"/>
        <w:numPr>
          <w:ilvl w:val="0"/>
          <w:numId w:val="6"/>
        </w:numPr>
      </w:pPr>
      <w:r>
        <w:rPr>
          <w:lang w:val="es"/>
        </w:rPr>
        <w:t>70°F (21°C)</w:t>
      </w:r>
    </w:p>
    <w:p w14:paraId="79CA69BD" w14:textId="2D96D23B" w:rsidR="00B53D04" w:rsidRDefault="00B53D04" w:rsidP="00B53D04">
      <w:pPr>
        <w:pStyle w:val="ListParagraph"/>
        <w:numPr>
          <w:ilvl w:val="0"/>
          <w:numId w:val="6"/>
        </w:numPr>
      </w:pPr>
      <w:r>
        <w:rPr>
          <w:lang w:val="es"/>
        </w:rPr>
        <w:t>135°F (57°C)</w:t>
      </w:r>
    </w:p>
    <w:p w14:paraId="0E0BE446" w14:textId="77777777" w:rsidR="000A0C42" w:rsidRDefault="000A0C42" w:rsidP="000A0C42">
      <w:pPr>
        <w:pStyle w:val="ListParagraph"/>
        <w:ind w:left="1080"/>
      </w:pPr>
    </w:p>
    <w:p w14:paraId="55F12361" w14:textId="66E5A5DE" w:rsidR="00B53D04" w:rsidRDefault="00AF7A4D" w:rsidP="00B53D04">
      <w:pPr>
        <w:pStyle w:val="ListParagraph"/>
        <w:numPr>
          <w:ilvl w:val="0"/>
          <w:numId w:val="1"/>
        </w:numPr>
      </w:pPr>
      <w:r>
        <w:rPr>
          <w:lang w:val="es"/>
        </w:rPr>
        <w:t>Verdadero o falso. Los termómetros no deben limpiarse después de verificar la temperatura de los alimentos.</w:t>
      </w:r>
    </w:p>
    <w:p w14:paraId="1319164F" w14:textId="77777777" w:rsidR="000A0C42" w:rsidRDefault="000A0C42" w:rsidP="000A0C42">
      <w:pPr>
        <w:pStyle w:val="ListParagraph"/>
      </w:pPr>
    </w:p>
    <w:p w14:paraId="62ECB2DE" w14:textId="70A94049" w:rsidR="000A0C42" w:rsidRDefault="000A0C42" w:rsidP="00B53D04">
      <w:pPr>
        <w:pStyle w:val="ListParagraph"/>
        <w:numPr>
          <w:ilvl w:val="0"/>
          <w:numId w:val="1"/>
        </w:numPr>
      </w:pPr>
      <w:r>
        <w:rPr>
          <w:lang w:val="es"/>
        </w:rPr>
        <w:t>¿Qué 3 nutrientes deben limitarse al leer la etiqueta de un alimento?</w:t>
      </w:r>
    </w:p>
    <w:p w14:paraId="25652B95" w14:textId="77777777" w:rsidR="00C52772" w:rsidRDefault="00C52772" w:rsidP="00C52772">
      <w:pPr>
        <w:pStyle w:val="ListParagraph"/>
      </w:pPr>
    </w:p>
    <w:p w14:paraId="2814148D" w14:textId="2718A0CC" w:rsidR="00C52772" w:rsidRDefault="00EA5DB4" w:rsidP="00B53D04">
      <w:pPr>
        <w:pStyle w:val="ListParagraph"/>
        <w:numPr>
          <w:ilvl w:val="0"/>
          <w:numId w:val="1"/>
        </w:numPr>
      </w:pPr>
      <w:r>
        <w:rPr>
          <w:lang w:val="es"/>
        </w:rPr>
        <w:t>¿Qué información debe incluirse en la etiqueta de un alimento?</w:t>
      </w:r>
    </w:p>
    <w:p w14:paraId="27A8B07E" w14:textId="77777777" w:rsidR="00EA5DB4" w:rsidRDefault="00EA5DB4" w:rsidP="00EA5DB4">
      <w:pPr>
        <w:pStyle w:val="ListParagraph"/>
      </w:pPr>
    </w:p>
    <w:p w14:paraId="05464C66" w14:textId="04B3280F" w:rsidR="00257147" w:rsidRDefault="00ED387A" w:rsidP="00257147">
      <w:pPr>
        <w:pStyle w:val="ListParagraph"/>
        <w:numPr>
          <w:ilvl w:val="0"/>
          <w:numId w:val="1"/>
        </w:numPr>
      </w:pPr>
      <w:r>
        <w:rPr>
          <w:lang w:val="es"/>
        </w:rPr>
        <w:lastRenderedPageBreak/>
        <w:t xml:space="preserve">Verdadero o falso. Está bien servir </w:t>
      </w:r>
      <w:r w:rsidR="00257147">
        <w:rPr>
          <w:lang w:val="es"/>
        </w:rPr>
        <w:t xml:space="preserve">TVS sobrantes que se han mantenido durante más de 7 días. </w:t>
      </w:r>
    </w:p>
    <w:p w14:paraId="75F8D98A" w14:textId="77777777" w:rsidR="00FE55E5" w:rsidRDefault="00FE55E5" w:rsidP="00FE55E5">
      <w:pPr>
        <w:pStyle w:val="ListParagraph"/>
      </w:pPr>
    </w:p>
    <w:p w14:paraId="6814832A" w14:textId="3992E54F" w:rsidR="00FE55E5" w:rsidRDefault="007B392C" w:rsidP="00257147">
      <w:pPr>
        <w:pStyle w:val="ListParagraph"/>
        <w:numPr>
          <w:ilvl w:val="0"/>
          <w:numId w:val="1"/>
        </w:numPr>
      </w:pPr>
      <w:r>
        <w:rPr>
          <w:lang w:val="es"/>
        </w:rPr>
        <w:t>Verdadero o falso. Los alimentos deben almacenarse a 6 pulgadas del piso.</w:t>
      </w:r>
    </w:p>
    <w:p w14:paraId="1FDC9A17" w14:textId="77777777" w:rsidR="007B392C" w:rsidRDefault="007B392C" w:rsidP="007B392C">
      <w:pPr>
        <w:pStyle w:val="ListParagraph"/>
      </w:pPr>
    </w:p>
    <w:p w14:paraId="5373E31C" w14:textId="137817A9" w:rsidR="007B392C" w:rsidRDefault="00472ABD" w:rsidP="00257147">
      <w:pPr>
        <w:pStyle w:val="ListParagraph"/>
        <w:numPr>
          <w:ilvl w:val="0"/>
          <w:numId w:val="1"/>
        </w:numPr>
      </w:pPr>
      <w:r>
        <w:rPr>
          <w:lang w:val="es"/>
        </w:rPr>
        <w:t xml:space="preserve">Verdadero o falso. Los frijoles pintos están bien almacenados en un recipiente a granel sin una etiqueta. </w:t>
      </w:r>
    </w:p>
    <w:p w14:paraId="3855779D" w14:textId="77777777" w:rsidR="00A87300" w:rsidRDefault="00A87300" w:rsidP="00A87300">
      <w:pPr>
        <w:pStyle w:val="ListParagraph"/>
      </w:pPr>
    </w:p>
    <w:p w14:paraId="01306313" w14:textId="27DFDAFF" w:rsidR="00A87300" w:rsidRDefault="006808D9" w:rsidP="00257147">
      <w:pPr>
        <w:pStyle w:val="ListParagraph"/>
        <w:numPr>
          <w:ilvl w:val="0"/>
          <w:numId w:val="1"/>
        </w:numPr>
      </w:pPr>
      <w:r>
        <w:rPr>
          <w:lang w:val="es"/>
        </w:rPr>
        <w:t>Verdadero o falso. Puede secar los platos con una toalla después de lavarlos.</w:t>
      </w:r>
    </w:p>
    <w:p w14:paraId="46AC776D" w14:textId="77777777" w:rsidR="003A400E" w:rsidRDefault="003A400E" w:rsidP="003A400E">
      <w:pPr>
        <w:pStyle w:val="ListParagraph"/>
      </w:pPr>
    </w:p>
    <w:p w14:paraId="51E12DF2" w14:textId="01754B72" w:rsidR="003A400E" w:rsidRDefault="00027BC8" w:rsidP="00257147">
      <w:pPr>
        <w:pStyle w:val="ListParagraph"/>
        <w:numPr>
          <w:ilvl w:val="0"/>
          <w:numId w:val="1"/>
        </w:numPr>
      </w:pPr>
      <w:r>
        <w:rPr>
          <w:lang w:val="es"/>
        </w:rPr>
        <w:t>¿Qué tabla de cortar de colores se puede usar para cortar pescado?</w:t>
      </w:r>
    </w:p>
    <w:p w14:paraId="148ED757" w14:textId="77777777" w:rsidR="00027BC8" w:rsidRDefault="00027BC8" w:rsidP="00027BC8">
      <w:pPr>
        <w:pStyle w:val="ListParagraph"/>
      </w:pPr>
    </w:p>
    <w:p w14:paraId="0BDC1142" w14:textId="32B4DD61" w:rsidR="00027BC8" w:rsidRDefault="002505C6" w:rsidP="00027BC8">
      <w:pPr>
        <w:pStyle w:val="ListParagraph"/>
        <w:numPr>
          <w:ilvl w:val="0"/>
          <w:numId w:val="7"/>
        </w:numPr>
      </w:pPr>
      <w:r>
        <w:rPr>
          <w:lang w:val="es"/>
        </w:rPr>
        <w:t>Rojo</w:t>
      </w:r>
    </w:p>
    <w:p w14:paraId="201D61F9" w14:textId="05152FDC" w:rsidR="002505C6" w:rsidRDefault="002505C6" w:rsidP="00027BC8">
      <w:pPr>
        <w:pStyle w:val="ListParagraph"/>
        <w:numPr>
          <w:ilvl w:val="0"/>
          <w:numId w:val="7"/>
        </w:numPr>
      </w:pPr>
      <w:r>
        <w:rPr>
          <w:lang w:val="es"/>
        </w:rPr>
        <w:t>Amarillo</w:t>
      </w:r>
    </w:p>
    <w:p w14:paraId="5B3B7E05" w14:textId="4653DAAF" w:rsidR="002505C6" w:rsidRDefault="002505C6" w:rsidP="00027BC8">
      <w:pPr>
        <w:pStyle w:val="ListParagraph"/>
        <w:numPr>
          <w:ilvl w:val="0"/>
          <w:numId w:val="7"/>
        </w:numPr>
      </w:pPr>
      <w:r>
        <w:rPr>
          <w:lang w:val="es"/>
        </w:rPr>
        <w:t>Azul</w:t>
      </w:r>
    </w:p>
    <w:p w14:paraId="45EC7F77" w14:textId="72AB3CA0" w:rsidR="002505C6" w:rsidRDefault="002505C6" w:rsidP="00027BC8">
      <w:pPr>
        <w:pStyle w:val="ListParagraph"/>
        <w:numPr>
          <w:ilvl w:val="0"/>
          <w:numId w:val="7"/>
        </w:numPr>
      </w:pPr>
      <w:r>
        <w:rPr>
          <w:lang w:val="es"/>
        </w:rPr>
        <w:t>Morado</w:t>
      </w:r>
    </w:p>
    <w:p w14:paraId="2E41BF23" w14:textId="33FC9C7B" w:rsidR="000A3087" w:rsidRDefault="00C328D7" w:rsidP="000A3087">
      <w:pPr>
        <w:pStyle w:val="ListParagraph"/>
        <w:numPr>
          <w:ilvl w:val="0"/>
          <w:numId w:val="1"/>
        </w:numPr>
      </w:pPr>
      <w:r>
        <w:rPr>
          <w:lang w:val="es"/>
        </w:rPr>
        <w:t xml:space="preserve">Verdadero o falso. Un plan HACCP se puede utilizar de una instalación a otra. </w:t>
      </w:r>
    </w:p>
    <w:p w14:paraId="32853341" w14:textId="77777777" w:rsidR="002505C6" w:rsidRDefault="002505C6" w:rsidP="002505C6"/>
    <w:p w14:paraId="39CAD6A5" w14:textId="77777777" w:rsidR="007B5843" w:rsidRDefault="007B5843" w:rsidP="007B5843">
      <w:pPr>
        <w:pStyle w:val="ListParagraph"/>
      </w:pPr>
    </w:p>
    <w:p w14:paraId="1D8EFC6A" w14:textId="77777777" w:rsidR="00EA5DB4" w:rsidRDefault="00EA5DB4" w:rsidP="00EA5DB4">
      <w:pPr>
        <w:pStyle w:val="ListParagraph"/>
      </w:pPr>
    </w:p>
    <w:p w14:paraId="54B7784D" w14:textId="77777777" w:rsidR="00EA5DB4" w:rsidRDefault="00EA5DB4" w:rsidP="00EA5DB4">
      <w:pPr>
        <w:pStyle w:val="ListParagraph"/>
        <w:ind w:left="1440"/>
      </w:pPr>
    </w:p>
    <w:p w14:paraId="2949EC37" w14:textId="1348C09C" w:rsidR="00EF538B" w:rsidRDefault="00EF538B" w:rsidP="00EF538B">
      <w:pPr>
        <w:pStyle w:val="ListParagraph"/>
        <w:ind w:left="0"/>
      </w:pPr>
    </w:p>
    <w:p w14:paraId="3EFDCE4C" w14:textId="77777777" w:rsidR="00EF538B" w:rsidRDefault="00EF538B" w:rsidP="00EF538B">
      <w:pPr>
        <w:pStyle w:val="ListParagraph"/>
        <w:ind w:left="1080"/>
      </w:pPr>
    </w:p>
    <w:p w14:paraId="09B3CFCA" w14:textId="77777777" w:rsidR="00EF538B" w:rsidRDefault="00EF538B" w:rsidP="00EF538B">
      <w:pPr>
        <w:pStyle w:val="ListParagraph"/>
        <w:ind w:left="1080"/>
      </w:pPr>
    </w:p>
    <w:p w14:paraId="2EA26A3C" w14:textId="27D25524" w:rsidR="00EF538B" w:rsidRDefault="00EF538B" w:rsidP="00EF538B">
      <w:pPr>
        <w:pStyle w:val="ListParagraph"/>
        <w:ind w:left="1080"/>
      </w:pPr>
    </w:p>
    <w:p w14:paraId="4B191BA5" w14:textId="0501D3A8" w:rsidR="00EF538B" w:rsidRDefault="00EF538B" w:rsidP="00EF538B">
      <w:pPr>
        <w:pStyle w:val="ListParagraph"/>
        <w:ind w:left="1080"/>
      </w:pPr>
    </w:p>
    <w:sectPr w:rsidR="00EF538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F32A28"/>
    <w:multiLevelType w:val="hybridMultilevel"/>
    <w:tmpl w:val="E6D6239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F23A4"/>
    <w:multiLevelType w:val="hybridMultilevel"/>
    <w:tmpl w:val="209EB074"/>
    <w:lvl w:ilvl="0" w:tplc="EB2CB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0D57A77"/>
    <w:multiLevelType w:val="hybridMultilevel"/>
    <w:tmpl w:val="05862980"/>
    <w:lvl w:ilvl="0" w:tplc="EB2CB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1400F73"/>
    <w:multiLevelType w:val="hybridMultilevel"/>
    <w:tmpl w:val="15F83FAE"/>
    <w:lvl w:ilvl="0" w:tplc="A496A74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4EA2E19"/>
    <w:multiLevelType w:val="hybridMultilevel"/>
    <w:tmpl w:val="E2427ED4"/>
    <w:lvl w:ilvl="0" w:tplc="EB2CB8B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C9379F8"/>
    <w:multiLevelType w:val="hybridMultilevel"/>
    <w:tmpl w:val="CC8826F6"/>
    <w:lvl w:ilvl="0" w:tplc="6B8E80A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3C1665"/>
    <w:multiLevelType w:val="hybridMultilevel"/>
    <w:tmpl w:val="D954E42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806896274">
    <w:abstractNumId w:val="0"/>
  </w:num>
  <w:num w:numId="2" w16cid:durableId="1037895982">
    <w:abstractNumId w:val="3"/>
  </w:num>
  <w:num w:numId="3" w16cid:durableId="1914191900">
    <w:abstractNumId w:val="6"/>
  </w:num>
  <w:num w:numId="4" w16cid:durableId="1187014683">
    <w:abstractNumId w:val="2"/>
  </w:num>
  <w:num w:numId="5" w16cid:durableId="76831164">
    <w:abstractNumId w:val="1"/>
  </w:num>
  <w:num w:numId="6" w16cid:durableId="638728076">
    <w:abstractNumId w:val="4"/>
  </w:num>
  <w:num w:numId="7" w16cid:durableId="210483499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6E7"/>
    <w:rsid w:val="00027BC8"/>
    <w:rsid w:val="000A0C42"/>
    <w:rsid w:val="000A3087"/>
    <w:rsid w:val="00116854"/>
    <w:rsid w:val="001806E7"/>
    <w:rsid w:val="002505C6"/>
    <w:rsid w:val="00257147"/>
    <w:rsid w:val="002F7E08"/>
    <w:rsid w:val="003A400E"/>
    <w:rsid w:val="003B1ACC"/>
    <w:rsid w:val="00472ABD"/>
    <w:rsid w:val="006808D9"/>
    <w:rsid w:val="00721C1F"/>
    <w:rsid w:val="007B392C"/>
    <w:rsid w:val="007B5843"/>
    <w:rsid w:val="0080625A"/>
    <w:rsid w:val="008503F2"/>
    <w:rsid w:val="00957210"/>
    <w:rsid w:val="009E519E"/>
    <w:rsid w:val="00A515BC"/>
    <w:rsid w:val="00A87300"/>
    <w:rsid w:val="00AF7A4D"/>
    <w:rsid w:val="00B305B0"/>
    <w:rsid w:val="00B3147E"/>
    <w:rsid w:val="00B53D04"/>
    <w:rsid w:val="00B7185D"/>
    <w:rsid w:val="00B96A72"/>
    <w:rsid w:val="00C328D7"/>
    <w:rsid w:val="00C52772"/>
    <w:rsid w:val="00D81E29"/>
    <w:rsid w:val="00EA5DB4"/>
    <w:rsid w:val="00ED387A"/>
    <w:rsid w:val="00EF538B"/>
    <w:rsid w:val="00F212CA"/>
    <w:rsid w:val="00F80E44"/>
    <w:rsid w:val="00FE5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F93B4A"/>
  <w15:chartTrackingRefBased/>
  <w15:docId w15:val="{E4C5AE7E-308E-4769-A874-013EFDC2BF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806E7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80E4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88C192-4C60-48D3-B087-C2D2922C9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Constance Rudnicki</dc:creator>
  <cp:keywords/>
  <dc:description/>
  <cp:lastModifiedBy>Constance Rudnicki</cp:lastModifiedBy>
  <cp:revision>2</cp:revision>
  <dcterms:created xsi:type="dcterms:W3CDTF">2023-03-16T16:40:00Z</dcterms:created>
  <dcterms:modified xsi:type="dcterms:W3CDTF">2023-03-16T16:40:00Z</dcterms:modified>
  <cp:category/>
</cp:coreProperties>
</file>